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789" w:rsidRPr="00092000" w:rsidRDefault="00270789">
      <w:pPr>
        <w:rPr>
          <w:rFonts w:ascii="HG丸ｺﾞｼｯｸM-PRO" w:eastAsia="HG丸ｺﾞｼｯｸM-PRO"/>
          <w:sz w:val="24"/>
          <w:szCs w:val="24"/>
        </w:rPr>
      </w:pPr>
    </w:p>
    <w:p w:rsidR="001448DE" w:rsidRPr="00092000" w:rsidRDefault="001448DE" w:rsidP="000014CD">
      <w:pPr>
        <w:ind w:firstLineChars="100" w:firstLine="240"/>
        <w:rPr>
          <w:rFonts w:ascii="HG丸ｺﾞｼｯｸM-PRO" w:eastAsia="HG丸ｺﾞｼｯｸM-PRO"/>
          <w:sz w:val="24"/>
          <w:szCs w:val="24"/>
        </w:rPr>
      </w:pPr>
    </w:p>
    <w:p w:rsidR="001448DE" w:rsidRPr="00092000" w:rsidRDefault="001448DE" w:rsidP="00937032">
      <w:pPr>
        <w:jc w:val="center"/>
        <w:rPr>
          <w:rFonts w:ascii="HG丸ｺﾞｼｯｸM-PRO" w:eastAsia="HG丸ｺﾞｼｯｸM-PRO"/>
          <w:b/>
          <w:sz w:val="40"/>
          <w:szCs w:val="40"/>
        </w:rPr>
      </w:pPr>
      <w:r w:rsidRPr="00092000">
        <w:rPr>
          <w:rFonts w:ascii="HG丸ｺﾞｼｯｸM-PRO" w:eastAsia="HG丸ｺﾞｼｯｸM-PRO" w:hint="eastAsia"/>
          <w:b/>
          <w:sz w:val="40"/>
          <w:szCs w:val="40"/>
        </w:rPr>
        <w:t>田原市通学路交通安全プログラム</w:t>
      </w:r>
    </w:p>
    <w:p w:rsidR="001448DE" w:rsidRPr="00092000" w:rsidRDefault="001448DE">
      <w:pPr>
        <w:rPr>
          <w:rFonts w:ascii="HG丸ｺﾞｼｯｸM-PRO" w:eastAsia="HG丸ｺﾞｼｯｸM-PRO"/>
          <w:sz w:val="24"/>
          <w:szCs w:val="24"/>
        </w:rPr>
      </w:pPr>
    </w:p>
    <w:p w:rsidR="001448DE" w:rsidRPr="00092000" w:rsidRDefault="001448DE" w:rsidP="00937032">
      <w:pPr>
        <w:jc w:val="center"/>
        <w:rPr>
          <w:rFonts w:ascii="HG丸ｺﾞｼｯｸM-PRO" w:eastAsia="HG丸ｺﾞｼｯｸM-PRO"/>
          <w:sz w:val="32"/>
          <w:szCs w:val="32"/>
        </w:rPr>
      </w:pPr>
      <w:r w:rsidRPr="00092000">
        <w:rPr>
          <w:rFonts w:ascii="HG丸ｺﾞｼｯｸM-PRO" w:eastAsia="HG丸ｺﾞｼｯｸM-PRO" w:hint="eastAsia"/>
          <w:sz w:val="32"/>
          <w:szCs w:val="32"/>
        </w:rPr>
        <w:t>～通学路の安全確保に関する取組の方針～</w:t>
      </w:r>
    </w:p>
    <w:p w:rsidR="001448DE" w:rsidRPr="00092000" w:rsidRDefault="001448DE">
      <w:pPr>
        <w:rPr>
          <w:rFonts w:ascii="HG丸ｺﾞｼｯｸM-PRO" w:eastAsia="HG丸ｺﾞｼｯｸM-PRO"/>
          <w:sz w:val="24"/>
          <w:szCs w:val="24"/>
        </w:rPr>
      </w:pPr>
    </w:p>
    <w:p w:rsidR="001448DE" w:rsidRPr="00092000" w:rsidRDefault="001448DE">
      <w:pPr>
        <w:rPr>
          <w:rFonts w:ascii="HG丸ｺﾞｼｯｸM-PRO" w:eastAsia="HG丸ｺﾞｼｯｸM-PRO"/>
          <w:sz w:val="24"/>
          <w:szCs w:val="24"/>
        </w:rPr>
      </w:pPr>
    </w:p>
    <w:p w:rsidR="001448DE" w:rsidRPr="00092000" w:rsidRDefault="001448DE">
      <w:pPr>
        <w:rPr>
          <w:rFonts w:ascii="HG丸ｺﾞｼｯｸM-PRO" w:eastAsia="HG丸ｺﾞｼｯｸM-PRO"/>
          <w:sz w:val="24"/>
          <w:szCs w:val="24"/>
        </w:rPr>
      </w:pPr>
    </w:p>
    <w:p w:rsidR="00937032" w:rsidRPr="00092000" w:rsidRDefault="00937032">
      <w:pPr>
        <w:rPr>
          <w:rFonts w:ascii="HG丸ｺﾞｼｯｸM-PRO" w:eastAsia="HG丸ｺﾞｼｯｸM-PRO"/>
          <w:sz w:val="24"/>
          <w:szCs w:val="24"/>
        </w:rPr>
      </w:pPr>
    </w:p>
    <w:p w:rsidR="00937032" w:rsidRPr="00092000" w:rsidRDefault="00937032">
      <w:pPr>
        <w:rPr>
          <w:rFonts w:ascii="HG丸ｺﾞｼｯｸM-PRO" w:eastAsia="HG丸ｺﾞｼｯｸM-PRO"/>
          <w:sz w:val="24"/>
          <w:szCs w:val="24"/>
        </w:rPr>
      </w:pPr>
    </w:p>
    <w:p w:rsidR="00937032" w:rsidRPr="00092000" w:rsidRDefault="00937032">
      <w:pPr>
        <w:rPr>
          <w:rFonts w:ascii="HG丸ｺﾞｼｯｸM-PRO" w:eastAsia="HG丸ｺﾞｼｯｸM-PRO"/>
          <w:sz w:val="24"/>
          <w:szCs w:val="24"/>
        </w:rPr>
      </w:pPr>
    </w:p>
    <w:p w:rsidR="00937032" w:rsidRPr="00092000" w:rsidRDefault="00937032">
      <w:pPr>
        <w:rPr>
          <w:rFonts w:ascii="HG丸ｺﾞｼｯｸM-PRO" w:eastAsia="HG丸ｺﾞｼｯｸM-PRO"/>
          <w:sz w:val="24"/>
          <w:szCs w:val="24"/>
        </w:rPr>
      </w:pPr>
    </w:p>
    <w:p w:rsidR="00937032" w:rsidRPr="00092000" w:rsidRDefault="00937032">
      <w:pPr>
        <w:rPr>
          <w:rFonts w:ascii="HG丸ｺﾞｼｯｸM-PRO" w:eastAsia="HG丸ｺﾞｼｯｸM-PRO"/>
          <w:sz w:val="24"/>
          <w:szCs w:val="24"/>
        </w:rPr>
      </w:pPr>
    </w:p>
    <w:p w:rsidR="00937032" w:rsidRPr="00092000" w:rsidRDefault="00937032">
      <w:pPr>
        <w:rPr>
          <w:rFonts w:ascii="HG丸ｺﾞｼｯｸM-PRO" w:eastAsia="HG丸ｺﾞｼｯｸM-PRO"/>
          <w:sz w:val="24"/>
          <w:szCs w:val="24"/>
        </w:rPr>
      </w:pPr>
    </w:p>
    <w:p w:rsidR="001448DE" w:rsidRPr="00092000" w:rsidRDefault="001448DE">
      <w:pPr>
        <w:rPr>
          <w:rFonts w:ascii="HG丸ｺﾞｼｯｸM-PRO" w:eastAsia="HG丸ｺﾞｼｯｸM-PRO"/>
          <w:sz w:val="24"/>
          <w:szCs w:val="24"/>
        </w:rPr>
      </w:pPr>
    </w:p>
    <w:p w:rsidR="001448DE" w:rsidRPr="00092000" w:rsidRDefault="001448DE">
      <w:pPr>
        <w:rPr>
          <w:rFonts w:ascii="HG丸ｺﾞｼｯｸM-PRO" w:eastAsia="HG丸ｺﾞｼｯｸM-PRO"/>
          <w:sz w:val="24"/>
          <w:szCs w:val="24"/>
        </w:rPr>
      </w:pPr>
    </w:p>
    <w:p w:rsidR="001448DE" w:rsidRPr="00092000" w:rsidRDefault="001448DE">
      <w:pPr>
        <w:rPr>
          <w:rFonts w:ascii="HG丸ｺﾞｼｯｸM-PRO" w:eastAsia="HG丸ｺﾞｼｯｸM-PRO"/>
          <w:sz w:val="24"/>
          <w:szCs w:val="24"/>
        </w:rPr>
      </w:pPr>
    </w:p>
    <w:p w:rsidR="00937032" w:rsidRPr="00092000" w:rsidRDefault="00937032">
      <w:pPr>
        <w:rPr>
          <w:rFonts w:ascii="HG丸ｺﾞｼｯｸM-PRO" w:eastAsia="HG丸ｺﾞｼｯｸM-PRO"/>
          <w:sz w:val="24"/>
          <w:szCs w:val="24"/>
        </w:rPr>
      </w:pPr>
    </w:p>
    <w:p w:rsidR="00937032" w:rsidRPr="00092000" w:rsidRDefault="00937032">
      <w:pPr>
        <w:rPr>
          <w:rFonts w:ascii="HG丸ｺﾞｼｯｸM-PRO" w:eastAsia="HG丸ｺﾞｼｯｸM-PRO"/>
          <w:sz w:val="24"/>
          <w:szCs w:val="24"/>
        </w:rPr>
      </w:pPr>
    </w:p>
    <w:p w:rsidR="00937032" w:rsidRPr="00092000" w:rsidRDefault="00937032">
      <w:pPr>
        <w:rPr>
          <w:rFonts w:ascii="HG丸ｺﾞｼｯｸM-PRO" w:eastAsia="HG丸ｺﾞｼｯｸM-PRO"/>
          <w:sz w:val="24"/>
          <w:szCs w:val="24"/>
        </w:rPr>
      </w:pPr>
    </w:p>
    <w:p w:rsidR="00937032" w:rsidRPr="00092000" w:rsidRDefault="00937032">
      <w:pPr>
        <w:rPr>
          <w:rFonts w:ascii="HG丸ｺﾞｼｯｸM-PRO" w:eastAsia="HG丸ｺﾞｼｯｸM-PRO"/>
          <w:sz w:val="24"/>
          <w:szCs w:val="24"/>
        </w:rPr>
      </w:pPr>
    </w:p>
    <w:p w:rsidR="00937032" w:rsidRPr="00092000" w:rsidRDefault="00937032">
      <w:pPr>
        <w:rPr>
          <w:rFonts w:ascii="HG丸ｺﾞｼｯｸM-PRO" w:eastAsia="HG丸ｺﾞｼｯｸM-PRO"/>
          <w:sz w:val="24"/>
          <w:szCs w:val="24"/>
        </w:rPr>
      </w:pPr>
    </w:p>
    <w:p w:rsidR="00937032" w:rsidRPr="00092000" w:rsidRDefault="00937032">
      <w:pPr>
        <w:rPr>
          <w:rFonts w:ascii="HG丸ｺﾞｼｯｸM-PRO" w:eastAsia="HG丸ｺﾞｼｯｸM-PRO"/>
          <w:sz w:val="24"/>
          <w:szCs w:val="24"/>
        </w:rPr>
      </w:pPr>
    </w:p>
    <w:p w:rsidR="00937032" w:rsidRPr="00092000" w:rsidRDefault="00937032">
      <w:pPr>
        <w:rPr>
          <w:rFonts w:ascii="HG丸ｺﾞｼｯｸM-PRO" w:eastAsia="HG丸ｺﾞｼｯｸM-PRO"/>
          <w:sz w:val="24"/>
          <w:szCs w:val="24"/>
        </w:rPr>
      </w:pPr>
    </w:p>
    <w:p w:rsidR="00937032" w:rsidRPr="00092000" w:rsidRDefault="00937032">
      <w:pPr>
        <w:rPr>
          <w:rFonts w:ascii="HG丸ｺﾞｼｯｸM-PRO" w:eastAsia="HG丸ｺﾞｼｯｸM-PRO"/>
          <w:sz w:val="24"/>
          <w:szCs w:val="24"/>
        </w:rPr>
      </w:pPr>
    </w:p>
    <w:p w:rsidR="00937032" w:rsidRPr="00092000" w:rsidRDefault="00937032">
      <w:pPr>
        <w:rPr>
          <w:rFonts w:ascii="HG丸ｺﾞｼｯｸM-PRO" w:eastAsia="HG丸ｺﾞｼｯｸM-PRO"/>
          <w:sz w:val="24"/>
          <w:szCs w:val="24"/>
        </w:rPr>
      </w:pPr>
    </w:p>
    <w:p w:rsidR="00937032" w:rsidRPr="00092000" w:rsidRDefault="00937032">
      <w:pPr>
        <w:rPr>
          <w:rFonts w:ascii="HG丸ｺﾞｼｯｸM-PRO" w:eastAsia="HG丸ｺﾞｼｯｸM-PRO"/>
          <w:sz w:val="24"/>
          <w:szCs w:val="24"/>
        </w:rPr>
      </w:pPr>
    </w:p>
    <w:p w:rsidR="001448DE" w:rsidRPr="001374AF" w:rsidRDefault="001448DE" w:rsidP="00937032">
      <w:pPr>
        <w:jc w:val="center"/>
        <w:rPr>
          <w:rFonts w:ascii="HG丸ｺﾞｼｯｸM-PRO" w:eastAsia="HG丸ｺﾞｼｯｸM-PRO"/>
          <w:sz w:val="28"/>
          <w:szCs w:val="28"/>
        </w:rPr>
      </w:pPr>
      <w:bookmarkStart w:id="0" w:name="_GoBack"/>
      <w:bookmarkEnd w:id="0"/>
    </w:p>
    <w:p w:rsidR="001448DE" w:rsidRPr="00092000" w:rsidRDefault="001448DE">
      <w:pPr>
        <w:rPr>
          <w:rFonts w:ascii="HG丸ｺﾞｼｯｸM-PRO" w:eastAsia="HG丸ｺﾞｼｯｸM-PRO"/>
          <w:sz w:val="24"/>
          <w:szCs w:val="24"/>
        </w:rPr>
      </w:pPr>
    </w:p>
    <w:p w:rsidR="001448DE" w:rsidRPr="00092000" w:rsidRDefault="001448DE" w:rsidP="00937032">
      <w:pPr>
        <w:jc w:val="center"/>
        <w:rPr>
          <w:rFonts w:ascii="HG丸ｺﾞｼｯｸM-PRO" w:eastAsia="HG丸ｺﾞｼｯｸM-PRO"/>
          <w:sz w:val="32"/>
          <w:szCs w:val="32"/>
        </w:rPr>
      </w:pPr>
      <w:r w:rsidRPr="00092000">
        <w:rPr>
          <w:rFonts w:ascii="HG丸ｺﾞｼｯｸM-PRO" w:eastAsia="HG丸ｺﾞｼｯｸM-PRO" w:hint="eastAsia"/>
          <w:sz w:val="32"/>
          <w:szCs w:val="32"/>
        </w:rPr>
        <w:t>田原市</w:t>
      </w:r>
      <w:r w:rsidR="00937032" w:rsidRPr="00092000">
        <w:rPr>
          <w:rFonts w:ascii="HG丸ｺﾞｼｯｸM-PRO" w:eastAsia="HG丸ｺﾞｼｯｸM-PRO" w:hint="eastAsia"/>
          <w:sz w:val="32"/>
          <w:szCs w:val="32"/>
        </w:rPr>
        <w:t>通学路</w:t>
      </w:r>
      <w:r w:rsidR="006C01EC" w:rsidRPr="00092000">
        <w:rPr>
          <w:rFonts w:ascii="HG丸ｺﾞｼｯｸM-PRO" w:eastAsia="HG丸ｺﾞｼｯｸM-PRO" w:hint="eastAsia"/>
          <w:sz w:val="32"/>
          <w:szCs w:val="32"/>
        </w:rPr>
        <w:t>交通</w:t>
      </w:r>
      <w:r w:rsidRPr="00092000">
        <w:rPr>
          <w:rFonts w:ascii="HG丸ｺﾞｼｯｸM-PRO" w:eastAsia="HG丸ｺﾞｼｯｸM-PRO" w:hint="eastAsia"/>
          <w:sz w:val="32"/>
          <w:szCs w:val="32"/>
        </w:rPr>
        <w:t>安全推進</w:t>
      </w:r>
      <w:r w:rsidR="003D0B93" w:rsidRPr="00092000">
        <w:rPr>
          <w:rFonts w:ascii="HG丸ｺﾞｼｯｸM-PRO" w:eastAsia="HG丸ｺﾞｼｯｸM-PRO" w:hint="eastAsia"/>
          <w:sz w:val="32"/>
          <w:szCs w:val="32"/>
        </w:rPr>
        <w:t>協議会</w:t>
      </w:r>
    </w:p>
    <w:p w:rsidR="001448DE" w:rsidRPr="00092000" w:rsidRDefault="00937032" w:rsidP="00937032">
      <w:pPr>
        <w:tabs>
          <w:tab w:val="left" w:pos="960"/>
        </w:tabs>
        <w:rPr>
          <w:rFonts w:ascii="HG丸ｺﾞｼｯｸM-PRO" w:eastAsia="HG丸ｺﾞｼｯｸM-PRO"/>
          <w:sz w:val="24"/>
          <w:szCs w:val="24"/>
        </w:rPr>
      </w:pPr>
      <w:r w:rsidRPr="00092000">
        <w:rPr>
          <w:rFonts w:ascii="HG丸ｺﾞｼｯｸM-PRO" w:eastAsia="HG丸ｺﾞｼｯｸM-PRO"/>
          <w:sz w:val="24"/>
          <w:szCs w:val="24"/>
        </w:rPr>
        <w:tab/>
      </w:r>
    </w:p>
    <w:p w:rsidR="001448DE" w:rsidRPr="00092000" w:rsidRDefault="001448DE">
      <w:pPr>
        <w:rPr>
          <w:rFonts w:ascii="HG丸ｺﾞｼｯｸM-PRO" w:eastAsia="HG丸ｺﾞｼｯｸM-PRO"/>
          <w:sz w:val="24"/>
          <w:szCs w:val="24"/>
        </w:rPr>
      </w:pPr>
    </w:p>
    <w:p w:rsidR="001448DE" w:rsidRPr="00092000" w:rsidRDefault="001448DE">
      <w:pPr>
        <w:rPr>
          <w:rFonts w:ascii="HG丸ｺﾞｼｯｸM-PRO" w:eastAsia="HG丸ｺﾞｼｯｸM-PRO"/>
          <w:sz w:val="24"/>
          <w:szCs w:val="24"/>
        </w:rPr>
      </w:pPr>
      <w:r w:rsidRPr="00092000">
        <w:rPr>
          <w:rFonts w:ascii="HG丸ｺﾞｼｯｸM-PRO" w:eastAsia="HG丸ｺﾞｼｯｸM-PRO" w:hint="eastAsia"/>
          <w:sz w:val="24"/>
          <w:szCs w:val="24"/>
        </w:rPr>
        <w:lastRenderedPageBreak/>
        <w:t>１．プログラムの目的</w:t>
      </w:r>
    </w:p>
    <w:p w:rsidR="001448DE" w:rsidRPr="00092000" w:rsidRDefault="001448DE">
      <w:pPr>
        <w:rPr>
          <w:rFonts w:ascii="HG丸ｺﾞｼｯｸM-PRO" w:eastAsia="HG丸ｺﾞｼｯｸM-PRO"/>
          <w:sz w:val="24"/>
          <w:szCs w:val="24"/>
        </w:rPr>
      </w:pPr>
    </w:p>
    <w:p w:rsidR="001448DE" w:rsidRPr="00092000" w:rsidRDefault="001448DE">
      <w:pPr>
        <w:rPr>
          <w:rFonts w:ascii="HG丸ｺﾞｼｯｸM-PRO" w:eastAsia="HG丸ｺﾞｼｯｸM-PRO"/>
          <w:sz w:val="24"/>
          <w:szCs w:val="24"/>
        </w:rPr>
      </w:pPr>
      <w:r w:rsidRPr="00092000">
        <w:rPr>
          <w:rFonts w:ascii="HG丸ｺﾞｼｯｸM-PRO" w:eastAsia="HG丸ｺﾞｼｯｸM-PRO" w:hint="eastAsia"/>
          <w:sz w:val="24"/>
          <w:szCs w:val="24"/>
        </w:rPr>
        <w:t xml:space="preserve">　平成２４年、全国で登下校中の児童生徒が死傷する事故が相次いで発生したことから、平成２４年８月に各小学校の通学路において関係機関と連携して緊急合同点検を実施し、必要な対策内容についても関係機関で協議してきました。</w:t>
      </w:r>
    </w:p>
    <w:p w:rsidR="001448DE" w:rsidRPr="00092000" w:rsidRDefault="001448DE" w:rsidP="001448DE">
      <w:pPr>
        <w:ind w:firstLineChars="100" w:firstLine="240"/>
        <w:rPr>
          <w:rFonts w:ascii="HG丸ｺﾞｼｯｸM-PRO" w:eastAsia="HG丸ｺﾞｼｯｸM-PRO"/>
          <w:sz w:val="24"/>
          <w:szCs w:val="24"/>
        </w:rPr>
      </w:pPr>
      <w:r w:rsidRPr="00092000">
        <w:rPr>
          <w:rFonts w:ascii="HG丸ｺﾞｼｯｸM-PRO" w:eastAsia="HG丸ｺﾞｼｯｸM-PRO" w:hint="eastAsia"/>
          <w:sz w:val="24"/>
          <w:szCs w:val="24"/>
        </w:rPr>
        <w:t>引き続き通学路の安全確保</w:t>
      </w:r>
      <w:r w:rsidR="004B554F" w:rsidRPr="00092000">
        <w:rPr>
          <w:rFonts w:ascii="HG丸ｺﾞｼｯｸM-PRO" w:eastAsia="HG丸ｺﾞｼｯｸM-PRO" w:hint="eastAsia"/>
          <w:sz w:val="24"/>
          <w:szCs w:val="24"/>
        </w:rPr>
        <w:t>に向けた取組を行うため、このたび、関係機関の連携体制を構築し、「田原市通学路交通安全プログラム</w:t>
      </w:r>
      <w:r w:rsidR="003D0B93" w:rsidRPr="00092000">
        <w:rPr>
          <w:rFonts w:ascii="HG丸ｺﾞｼｯｸM-PRO" w:eastAsia="HG丸ｺﾞｼｯｸM-PRO" w:hint="eastAsia"/>
          <w:sz w:val="24"/>
          <w:szCs w:val="24"/>
        </w:rPr>
        <w:t>」</w:t>
      </w:r>
      <w:r w:rsidR="004B554F" w:rsidRPr="00092000">
        <w:rPr>
          <w:rFonts w:ascii="HG丸ｺﾞｼｯｸM-PRO" w:eastAsia="HG丸ｺﾞｼｯｸM-PRO" w:hint="eastAsia"/>
          <w:sz w:val="24"/>
          <w:szCs w:val="24"/>
        </w:rPr>
        <w:t>を策定しました。</w:t>
      </w:r>
    </w:p>
    <w:p w:rsidR="004B554F" w:rsidRPr="00092000" w:rsidRDefault="004B554F" w:rsidP="001448DE">
      <w:pPr>
        <w:ind w:firstLineChars="100" w:firstLine="240"/>
        <w:rPr>
          <w:rFonts w:ascii="HG丸ｺﾞｼｯｸM-PRO" w:eastAsia="HG丸ｺﾞｼｯｸM-PRO"/>
          <w:sz w:val="24"/>
          <w:szCs w:val="24"/>
        </w:rPr>
      </w:pPr>
      <w:r w:rsidRPr="00092000">
        <w:rPr>
          <w:rFonts w:ascii="HG丸ｺﾞｼｯｸM-PRO" w:eastAsia="HG丸ｺﾞｼｯｸM-PRO" w:hint="eastAsia"/>
          <w:sz w:val="24"/>
          <w:szCs w:val="24"/>
        </w:rPr>
        <w:t>今後は、</w:t>
      </w:r>
      <w:r w:rsidR="0018645C" w:rsidRPr="00092000">
        <w:rPr>
          <w:rFonts w:ascii="HG丸ｺﾞｼｯｸM-PRO" w:eastAsia="HG丸ｺﾞｼｯｸM-PRO" w:hint="eastAsia"/>
          <w:sz w:val="24"/>
          <w:szCs w:val="24"/>
        </w:rPr>
        <w:t>本プログラムに基づき、関係機関が連携して、児童生徒が安全に通学できるように通学路の安全確保を図っていきます。</w:t>
      </w:r>
    </w:p>
    <w:p w:rsidR="0024231A" w:rsidRPr="00092000" w:rsidRDefault="0024231A" w:rsidP="001448DE">
      <w:pPr>
        <w:ind w:firstLineChars="100" w:firstLine="240"/>
        <w:rPr>
          <w:rFonts w:ascii="HG丸ｺﾞｼｯｸM-PRO" w:eastAsia="HG丸ｺﾞｼｯｸM-PRO"/>
          <w:sz w:val="24"/>
          <w:szCs w:val="24"/>
        </w:rPr>
      </w:pPr>
    </w:p>
    <w:p w:rsidR="0024231A" w:rsidRPr="00092000" w:rsidRDefault="0024231A" w:rsidP="001448DE">
      <w:pPr>
        <w:ind w:firstLineChars="100" w:firstLine="240"/>
        <w:rPr>
          <w:rFonts w:ascii="HG丸ｺﾞｼｯｸM-PRO" w:eastAsia="HG丸ｺﾞｼｯｸM-PRO"/>
          <w:sz w:val="24"/>
          <w:szCs w:val="24"/>
        </w:rPr>
      </w:pPr>
    </w:p>
    <w:p w:rsidR="0024231A" w:rsidRPr="00092000" w:rsidRDefault="0024231A" w:rsidP="001448DE">
      <w:pPr>
        <w:ind w:firstLineChars="100" w:firstLine="240"/>
        <w:rPr>
          <w:rFonts w:ascii="HG丸ｺﾞｼｯｸM-PRO" w:eastAsia="HG丸ｺﾞｼｯｸM-PRO"/>
          <w:sz w:val="24"/>
          <w:szCs w:val="24"/>
        </w:rPr>
      </w:pPr>
    </w:p>
    <w:p w:rsidR="0024231A" w:rsidRPr="00092000" w:rsidRDefault="0024231A" w:rsidP="0024231A">
      <w:pPr>
        <w:rPr>
          <w:rFonts w:ascii="HG丸ｺﾞｼｯｸM-PRO" w:eastAsia="HG丸ｺﾞｼｯｸM-PRO"/>
          <w:sz w:val="24"/>
          <w:szCs w:val="24"/>
        </w:rPr>
      </w:pPr>
      <w:r w:rsidRPr="00092000">
        <w:rPr>
          <w:rFonts w:ascii="HG丸ｺﾞｼｯｸM-PRO" w:eastAsia="HG丸ｺﾞｼｯｸM-PRO" w:hint="eastAsia"/>
          <w:sz w:val="24"/>
          <w:szCs w:val="24"/>
        </w:rPr>
        <w:t>２．通学路</w:t>
      </w:r>
      <w:r w:rsidR="00004661" w:rsidRPr="00092000">
        <w:rPr>
          <w:rFonts w:ascii="HG丸ｺﾞｼｯｸM-PRO" w:eastAsia="HG丸ｺﾞｼｯｸM-PRO" w:hint="eastAsia"/>
          <w:sz w:val="24"/>
          <w:szCs w:val="24"/>
        </w:rPr>
        <w:t>交通</w:t>
      </w:r>
      <w:r w:rsidRPr="00092000">
        <w:rPr>
          <w:rFonts w:ascii="HG丸ｺﾞｼｯｸM-PRO" w:eastAsia="HG丸ｺﾞｼｯｸM-PRO" w:hint="eastAsia"/>
          <w:sz w:val="24"/>
          <w:szCs w:val="24"/>
        </w:rPr>
        <w:t>安全推進</w:t>
      </w:r>
      <w:r w:rsidR="003D0B93" w:rsidRPr="00092000">
        <w:rPr>
          <w:rFonts w:ascii="HG丸ｺﾞｼｯｸM-PRO" w:eastAsia="HG丸ｺﾞｼｯｸM-PRO" w:hint="eastAsia"/>
          <w:sz w:val="24"/>
          <w:szCs w:val="24"/>
        </w:rPr>
        <w:t>協議会</w:t>
      </w:r>
      <w:r w:rsidRPr="00092000">
        <w:rPr>
          <w:rFonts w:ascii="HG丸ｺﾞｼｯｸM-PRO" w:eastAsia="HG丸ｺﾞｼｯｸM-PRO" w:hint="eastAsia"/>
          <w:sz w:val="24"/>
          <w:szCs w:val="24"/>
        </w:rPr>
        <w:t>の設置</w:t>
      </w:r>
    </w:p>
    <w:p w:rsidR="0024231A" w:rsidRPr="00092000" w:rsidRDefault="0024231A" w:rsidP="0024231A">
      <w:pPr>
        <w:rPr>
          <w:rFonts w:ascii="HG丸ｺﾞｼｯｸM-PRO" w:eastAsia="HG丸ｺﾞｼｯｸM-PRO"/>
          <w:sz w:val="24"/>
          <w:szCs w:val="24"/>
        </w:rPr>
      </w:pPr>
    </w:p>
    <w:p w:rsidR="0024231A" w:rsidRPr="00092000" w:rsidRDefault="0024231A" w:rsidP="0024231A">
      <w:pPr>
        <w:ind w:firstLineChars="100" w:firstLine="240"/>
        <w:rPr>
          <w:rFonts w:ascii="HG丸ｺﾞｼｯｸM-PRO" w:eastAsia="HG丸ｺﾞｼｯｸM-PRO"/>
          <w:sz w:val="24"/>
          <w:szCs w:val="24"/>
        </w:rPr>
      </w:pPr>
      <w:r w:rsidRPr="00092000">
        <w:rPr>
          <w:rFonts w:ascii="HG丸ｺﾞｼｯｸM-PRO" w:eastAsia="HG丸ｺﾞｼｯｸM-PRO" w:hint="eastAsia"/>
          <w:sz w:val="24"/>
          <w:szCs w:val="24"/>
        </w:rPr>
        <w:t>関係機関の連携を図るため、以下をメンバーとする「通学路</w:t>
      </w:r>
      <w:r w:rsidR="00004661" w:rsidRPr="00092000">
        <w:rPr>
          <w:rFonts w:ascii="HG丸ｺﾞｼｯｸM-PRO" w:eastAsia="HG丸ｺﾞｼｯｸM-PRO" w:hint="eastAsia"/>
          <w:sz w:val="24"/>
          <w:szCs w:val="24"/>
        </w:rPr>
        <w:t>交通</w:t>
      </w:r>
      <w:r w:rsidRPr="00092000">
        <w:rPr>
          <w:rFonts w:ascii="HG丸ｺﾞｼｯｸM-PRO" w:eastAsia="HG丸ｺﾞｼｯｸM-PRO" w:hint="eastAsia"/>
          <w:sz w:val="24"/>
          <w:szCs w:val="24"/>
        </w:rPr>
        <w:t>安全推進</w:t>
      </w:r>
      <w:r w:rsidR="003D0B93" w:rsidRPr="00092000">
        <w:rPr>
          <w:rFonts w:ascii="HG丸ｺﾞｼｯｸM-PRO" w:eastAsia="HG丸ｺﾞｼｯｸM-PRO" w:hint="eastAsia"/>
          <w:sz w:val="24"/>
          <w:szCs w:val="24"/>
        </w:rPr>
        <w:t>協議会</w:t>
      </w:r>
      <w:r w:rsidRPr="00092000">
        <w:rPr>
          <w:rFonts w:ascii="HG丸ｺﾞｼｯｸM-PRO" w:eastAsia="HG丸ｺﾞｼｯｸM-PRO" w:hint="eastAsia"/>
          <w:sz w:val="24"/>
          <w:szCs w:val="24"/>
        </w:rPr>
        <w:t>」を設置しました。本プログラムは、この</w:t>
      </w:r>
      <w:r w:rsidR="003D0B93" w:rsidRPr="00092000">
        <w:rPr>
          <w:rFonts w:ascii="HG丸ｺﾞｼｯｸM-PRO" w:eastAsia="HG丸ｺﾞｼｯｸM-PRO" w:hint="eastAsia"/>
          <w:sz w:val="24"/>
          <w:szCs w:val="24"/>
        </w:rPr>
        <w:t>協議会</w:t>
      </w:r>
      <w:r w:rsidRPr="00092000">
        <w:rPr>
          <w:rFonts w:ascii="HG丸ｺﾞｼｯｸM-PRO" w:eastAsia="HG丸ｺﾞｼｯｸM-PRO" w:hint="eastAsia"/>
          <w:sz w:val="24"/>
          <w:szCs w:val="24"/>
        </w:rPr>
        <w:t>で議論し、策定しました。</w:t>
      </w:r>
    </w:p>
    <w:p w:rsidR="0024231A" w:rsidRPr="00092000" w:rsidRDefault="0024231A" w:rsidP="0024231A">
      <w:pPr>
        <w:ind w:firstLineChars="100" w:firstLine="240"/>
        <w:rPr>
          <w:rFonts w:ascii="HG丸ｺﾞｼｯｸM-PRO" w:eastAsia="HG丸ｺﾞｼｯｸM-PRO"/>
          <w:sz w:val="24"/>
          <w:szCs w:val="24"/>
        </w:rPr>
      </w:pPr>
    </w:p>
    <w:p w:rsidR="00EE7AAF" w:rsidRPr="00092000" w:rsidRDefault="00EE7AAF" w:rsidP="00EE7AAF">
      <w:pPr>
        <w:rPr>
          <w:rFonts w:ascii="HG丸ｺﾞｼｯｸM-PRO" w:eastAsia="HG丸ｺﾞｼｯｸM-PRO"/>
          <w:sz w:val="24"/>
          <w:szCs w:val="24"/>
        </w:rPr>
      </w:pPr>
      <w:r w:rsidRPr="00092000">
        <w:rPr>
          <w:rFonts w:ascii="HG丸ｺﾞｼｯｸM-PRO" w:eastAsia="HG丸ｺﾞｼｯｸM-PRO" w:hint="eastAsia"/>
          <w:sz w:val="24"/>
          <w:szCs w:val="24"/>
        </w:rPr>
        <w:t xml:space="preserve">・愛知県東三河建設事務所維持管理課　</w:t>
      </w:r>
      <w:r w:rsidR="00654DB5" w:rsidRPr="00092000">
        <w:rPr>
          <w:rFonts w:ascii="HG丸ｺﾞｼｯｸM-PRO" w:eastAsia="HG丸ｺﾞｼｯｸM-PRO" w:hint="eastAsia"/>
          <w:sz w:val="24"/>
          <w:szCs w:val="24"/>
        </w:rPr>
        <w:t>・田原市</w:t>
      </w:r>
      <w:r w:rsidR="00021E23" w:rsidRPr="00092000">
        <w:rPr>
          <w:rFonts w:ascii="HG丸ｺﾞｼｯｸM-PRO" w:eastAsia="HG丸ｺﾞｼｯｸM-PRO" w:hint="eastAsia"/>
          <w:sz w:val="24"/>
          <w:szCs w:val="24"/>
        </w:rPr>
        <w:t>総務部総務</w:t>
      </w:r>
      <w:r w:rsidR="00654DB5" w:rsidRPr="00092000">
        <w:rPr>
          <w:rFonts w:ascii="HG丸ｺﾞｼｯｸM-PRO" w:eastAsia="HG丸ｺﾞｼｯｸM-PRO" w:hint="eastAsia"/>
          <w:sz w:val="24"/>
          <w:szCs w:val="24"/>
        </w:rPr>
        <w:t>課</w:t>
      </w:r>
    </w:p>
    <w:p w:rsidR="00EE7AAF" w:rsidRPr="00092000" w:rsidRDefault="00EE7AAF" w:rsidP="00EE7AAF">
      <w:pPr>
        <w:rPr>
          <w:rFonts w:ascii="HG丸ｺﾞｼｯｸM-PRO" w:eastAsia="HG丸ｺﾞｼｯｸM-PRO"/>
          <w:sz w:val="24"/>
          <w:szCs w:val="24"/>
        </w:rPr>
      </w:pPr>
      <w:r w:rsidRPr="00092000">
        <w:rPr>
          <w:rFonts w:ascii="HG丸ｺﾞｼｯｸM-PRO" w:eastAsia="HG丸ｺﾞｼｯｸM-PRO" w:hint="eastAsia"/>
          <w:sz w:val="24"/>
          <w:szCs w:val="24"/>
        </w:rPr>
        <w:t xml:space="preserve">・愛知県東三河建設事務所道路整備課　</w:t>
      </w:r>
      <w:r w:rsidR="00654DB5" w:rsidRPr="00092000">
        <w:rPr>
          <w:rFonts w:ascii="HG丸ｺﾞｼｯｸM-PRO" w:eastAsia="HG丸ｺﾞｼｯｸM-PRO" w:hint="eastAsia"/>
          <w:sz w:val="24"/>
          <w:szCs w:val="24"/>
        </w:rPr>
        <w:t>・田原市渥美支所地域課</w:t>
      </w:r>
    </w:p>
    <w:p w:rsidR="00EE7AAF" w:rsidRPr="00092000" w:rsidRDefault="00205133" w:rsidP="00EF3926">
      <w:pPr>
        <w:rPr>
          <w:rFonts w:ascii="HG丸ｺﾞｼｯｸM-PRO" w:eastAsia="HG丸ｺﾞｼｯｸM-PRO"/>
          <w:sz w:val="24"/>
          <w:szCs w:val="24"/>
        </w:rPr>
      </w:pPr>
      <w:r w:rsidRPr="00092000">
        <w:rPr>
          <w:rFonts w:ascii="HG丸ｺﾞｼｯｸM-PRO" w:eastAsia="HG丸ｺﾞｼｯｸM-PRO" w:hint="eastAsia"/>
          <w:sz w:val="24"/>
          <w:szCs w:val="24"/>
        </w:rPr>
        <w:t xml:space="preserve">・愛知県田原警察署交通課　　　　　　</w:t>
      </w:r>
      <w:r w:rsidR="00654DB5" w:rsidRPr="00092000">
        <w:rPr>
          <w:rFonts w:ascii="HG丸ｺﾞｼｯｸM-PRO" w:eastAsia="HG丸ｺﾞｼｯｸM-PRO" w:hint="eastAsia"/>
          <w:sz w:val="24"/>
          <w:szCs w:val="24"/>
        </w:rPr>
        <w:t>・田原市</w:t>
      </w:r>
      <w:r w:rsidRPr="00092000">
        <w:rPr>
          <w:rFonts w:ascii="HG丸ｺﾞｼｯｸM-PRO" w:eastAsia="HG丸ｺﾞｼｯｸM-PRO" w:hint="eastAsia"/>
          <w:sz w:val="24"/>
          <w:szCs w:val="24"/>
        </w:rPr>
        <w:t>教育委員会</w:t>
      </w:r>
      <w:r w:rsidR="00654DB5" w:rsidRPr="00092000">
        <w:rPr>
          <w:rFonts w:ascii="HG丸ｺﾞｼｯｸM-PRO" w:eastAsia="HG丸ｺﾞｼｯｸM-PRO" w:hint="eastAsia"/>
          <w:sz w:val="24"/>
          <w:szCs w:val="24"/>
        </w:rPr>
        <w:t>教育部教育総務課</w:t>
      </w:r>
    </w:p>
    <w:p w:rsidR="00EE7AAF" w:rsidRPr="00092000" w:rsidRDefault="00654DB5" w:rsidP="00654DB5">
      <w:pPr>
        <w:rPr>
          <w:rFonts w:ascii="HG丸ｺﾞｼｯｸM-PRO" w:eastAsia="HG丸ｺﾞｼｯｸM-PRO"/>
          <w:sz w:val="24"/>
          <w:szCs w:val="24"/>
        </w:rPr>
      </w:pPr>
      <w:r w:rsidRPr="00092000">
        <w:rPr>
          <w:rFonts w:ascii="HG丸ｺﾞｼｯｸM-PRO" w:eastAsia="HG丸ｺﾞｼｯｸM-PRO" w:hint="eastAsia"/>
          <w:sz w:val="24"/>
          <w:szCs w:val="24"/>
        </w:rPr>
        <w:t>・田原市</w:t>
      </w:r>
      <w:r w:rsidR="00021E23" w:rsidRPr="00092000">
        <w:rPr>
          <w:rFonts w:ascii="HG丸ｺﾞｼｯｸM-PRO" w:eastAsia="HG丸ｺﾞｼｯｸM-PRO" w:hint="eastAsia"/>
          <w:sz w:val="24"/>
          <w:szCs w:val="24"/>
        </w:rPr>
        <w:t>都市建設部建設</w:t>
      </w:r>
      <w:r w:rsidRPr="00092000">
        <w:rPr>
          <w:rFonts w:ascii="HG丸ｺﾞｼｯｸM-PRO" w:eastAsia="HG丸ｺﾞｼｯｸM-PRO" w:hint="eastAsia"/>
          <w:sz w:val="24"/>
          <w:szCs w:val="24"/>
        </w:rPr>
        <w:t xml:space="preserve">課　　　</w:t>
      </w:r>
      <w:r w:rsidR="00021E23" w:rsidRPr="00092000">
        <w:rPr>
          <w:rFonts w:ascii="HG丸ｺﾞｼｯｸM-PRO" w:eastAsia="HG丸ｺﾞｼｯｸM-PRO" w:hint="eastAsia"/>
          <w:sz w:val="24"/>
          <w:szCs w:val="24"/>
        </w:rPr>
        <w:t xml:space="preserve">　　</w:t>
      </w:r>
      <w:r w:rsidRPr="00092000">
        <w:rPr>
          <w:rFonts w:ascii="HG丸ｺﾞｼｯｸM-PRO" w:eastAsia="HG丸ｺﾞｼｯｸM-PRO" w:hint="eastAsia"/>
          <w:sz w:val="24"/>
          <w:szCs w:val="24"/>
        </w:rPr>
        <w:t xml:space="preserve">　・田原市</w:t>
      </w:r>
      <w:r w:rsidR="00205133" w:rsidRPr="00092000">
        <w:rPr>
          <w:rFonts w:ascii="HG丸ｺﾞｼｯｸM-PRO" w:eastAsia="HG丸ｺﾞｼｯｸM-PRO" w:hint="eastAsia"/>
          <w:sz w:val="24"/>
          <w:szCs w:val="24"/>
        </w:rPr>
        <w:t>教育委員会</w:t>
      </w:r>
      <w:r w:rsidRPr="00092000">
        <w:rPr>
          <w:rFonts w:ascii="HG丸ｺﾞｼｯｸM-PRO" w:eastAsia="HG丸ｺﾞｼｯｸM-PRO" w:hint="eastAsia"/>
          <w:sz w:val="24"/>
          <w:szCs w:val="24"/>
        </w:rPr>
        <w:t>教育部学校教育課</w:t>
      </w:r>
    </w:p>
    <w:p w:rsidR="00EE7AAF" w:rsidRPr="00092000" w:rsidRDefault="00654DB5" w:rsidP="00654DB5">
      <w:pPr>
        <w:rPr>
          <w:rFonts w:ascii="HG丸ｺﾞｼｯｸM-PRO" w:eastAsia="HG丸ｺﾞｼｯｸM-PRO"/>
          <w:sz w:val="24"/>
          <w:szCs w:val="24"/>
        </w:rPr>
      </w:pPr>
      <w:r w:rsidRPr="00092000">
        <w:rPr>
          <w:rFonts w:ascii="HG丸ｺﾞｼｯｸM-PRO" w:eastAsia="HG丸ｺﾞｼｯｸM-PRO" w:hint="eastAsia"/>
          <w:sz w:val="24"/>
          <w:szCs w:val="24"/>
        </w:rPr>
        <w:t>・田原市都市建設部維持管理課</w:t>
      </w:r>
    </w:p>
    <w:p w:rsidR="00EE7AAF" w:rsidRPr="00092000" w:rsidRDefault="00EE7AAF" w:rsidP="00EF3926">
      <w:pPr>
        <w:rPr>
          <w:rFonts w:ascii="HG丸ｺﾞｼｯｸM-PRO" w:eastAsia="HG丸ｺﾞｼｯｸM-PRO"/>
          <w:sz w:val="24"/>
          <w:szCs w:val="24"/>
        </w:rPr>
      </w:pPr>
    </w:p>
    <w:p w:rsidR="00717504" w:rsidRPr="00092000" w:rsidRDefault="00717504" w:rsidP="00EF3926">
      <w:pPr>
        <w:rPr>
          <w:rFonts w:ascii="HG丸ｺﾞｼｯｸM-PRO" w:eastAsia="HG丸ｺﾞｼｯｸM-PRO"/>
          <w:sz w:val="24"/>
          <w:szCs w:val="24"/>
        </w:rPr>
      </w:pPr>
    </w:p>
    <w:p w:rsidR="00717504" w:rsidRPr="00092000" w:rsidRDefault="00717504" w:rsidP="00EF3926">
      <w:pPr>
        <w:rPr>
          <w:rFonts w:ascii="HG丸ｺﾞｼｯｸM-PRO" w:eastAsia="HG丸ｺﾞｼｯｸM-PRO"/>
          <w:sz w:val="24"/>
          <w:szCs w:val="24"/>
        </w:rPr>
      </w:pPr>
    </w:p>
    <w:p w:rsidR="00EF3926" w:rsidRPr="00092000" w:rsidRDefault="00EF3926" w:rsidP="00EF3926">
      <w:pPr>
        <w:rPr>
          <w:rFonts w:ascii="HG丸ｺﾞｼｯｸM-PRO" w:eastAsia="HG丸ｺﾞｼｯｸM-PRO"/>
          <w:sz w:val="24"/>
          <w:szCs w:val="24"/>
        </w:rPr>
      </w:pPr>
    </w:p>
    <w:p w:rsidR="0024231A" w:rsidRPr="00092000" w:rsidRDefault="00A4714D" w:rsidP="0024231A">
      <w:pPr>
        <w:rPr>
          <w:rFonts w:ascii="HG丸ｺﾞｼｯｸM-PRO" w:eastAsia="HG丸ｺﾞｼｯｸM-PRO"/>
          <w:sz w:val="24"/>
          <w:szCs w:val="24"/>
        </w:rPr>
      </w:pPr>
      <w:r w:rsidRPr="00092000">
        <w:rPr>
          <w:rFonts w:ascii="HG丸ｺﾞｼｯｸM-PRO" w:eastAsia="HG丸ｺﾞｼｯｸM-PRO" w:hint="eastAsia"/>
          <w:sz w:val="24"/>
          <w:szCs w:val="24"/>
        </w:rPr>
        <w:t>３．取組方針</w:t>
      </w:r>
    </w:p>
    <w:p w:rsidR="00A4714D" w:rsidRPr="00092000" w:rsidRDefault="00A4714D" w:rsidP="0024231A">
      <w:pPr>
        <w:rPr>
          <w:rFonts w:ascii="HG丸ｺﾞｼｯｸM-PRO" w:eastAsia="HG丸ｺﾞｼｯｸM-PRO"/>
          <w:sz w:val="24"/>
          <w:szCs w:val="24"/>
        </w:rPr>
      </w:pPr>
      <w:r w:rsidRPr="00092000">
        <w:rPr>
          <w:rFonts w:ascii="HG丸ｺﾞｼｯｸM-PRO" w:eastAsia="HG丸ｺﾞｼｯｸM-PRO" w:hint="eastAsia"/>
          <w:sz w:val="24"/>
          <w:szCs w:val="24"/>
        </w:rPr>
        <w:t>（１）基本的な考え方</w:t>
      </w:r>
    </w:p>
    <w:p w:rsidR="00A4714D" w:rsidRPr="00092000" w:rsidRDefault="00A4714D" w:rsidP="00531B3E">
      <w:pPr>
        <w:ind w:left="240" w:hangingChars="100" w:hanging="240"/>
        <w:rPr>
          <w:rFonts w:ascii="HG丸ｺﾞｼｯｸM-PRO" w:eastAsia="HG丸ｺﾞｼｯｸM-PRO"/>
          <w:sz w:val="24"/>
          <w:szCs w:val="24"/>
        </w:rPr>
      </w:pPr>
      <w:r w:rsidRPr="00092000">
        <w:rPr>
          <w:rFonts w:ascii="HG丸ｺﾞｼｯｸM-PRO" w:eastAsia="HG丸ｺﾞｼｯｸM-PRO" w:hint="eastAsia"/>
          <w:sz w:val="24"/>
          <w:szCs w:val="24"/>
        </w:rPr>
        <w:t xml:space="preserve">　　継続的に通学路の安全を確保する</w:t>
      </w:r>
      <w:r w:rsidR="00144D66" w:rsidRPr="00092000">
        <w:rPr>
          <w:rFonts w:ascii="HG丸ｺﾞｼｯｸM-PRO" w:eastAsia="HG丸ｺﾞｼｯｸM-PRO" w:hint="eastAsia"/>
          <w:sz w:val="24"/>
          <w:szCs w:val="24"/>
        </w:rPr>
        <w:t>為</w:t>
      </w:r>
      <w:r w:rsidRPr="00092000">
        <w:rPr>
          <w:rFonts w:ascii="HG丸ｺﾞｼｯｸM-PRO" w:eastAsia="HG丸ｺﾞｼｯｸM-PRO" w:hint="eastAsia"/>
          <w:sz w:val="24"/>
          <w:szCs w:val="24"/>
        </w:rPr>
        <w:t>、合同点検を</w:t>
      </w:r>
      <w:r w:rsidR="00144D66" w:rsidRPr="00092000">
        <w:rPr>
          <w:rFonts w:ascii="HG丸ｺﾞｼｯｸM-PRO" w:eastAsia="HG丸ｺﾞｼｯｸM-PRO" w:hint="eastAsia"/>
          <w:sz w:val="24"/>
          <w:szCs w:val="24"/>
        </w:rPr>
        <w:t>実施し</w:t>
      </w:r>
      <w:r w:rsidRPr="00092000">
        <w:rPr>
          <w:rFonts w:ascii="HG丸ｺﾞｼｯｸM-PRO" w:eastAsia="HG丸ｺﾞｼｯｸM-PRO" w:hint="eastAsia"/>
          <w:sz w:val="24"/>
          <w:szCs w:val="24"/>
        </w:rPr>
        <w:t>、</w:t>
      </w:r>
      <w:r w:rsidR="00144D66" w:rsidRPr="00092000">
        <w:rPr>
          <w:rFonts w:ascii="HG丸ｺﾞｼｯｸM-PRO" w:eastAsia="HG丸ｺﾞｼｯｸM-PRO" w:hint="eastAsia"/>
          <w:sz w:val="24"/>
          <w:szCs w:val="24"/>
        </w:rPr>
        <w:t>危険箇所の安全対策を実施し、その後</w:t>
      </w:r>
      <w:r w:rsidRPr="00092000">
        <w:rPr>
          <w:rFonts w:ascii="HG丸ｺﾞｼｯｸM-PRO" w:eastAsia="HG丸ｺﾞｼｯｸM-PRO" w:hint="eastAsia"/>
          <w:sz w:val="24"/>
          <w:szCs w:val="24"/>
        </w:rPr>
        <w:t>の効果</w:t>
      </w:r>
      <w:r w:rsidR="00144D66" w:rsidRPr="00092000">
        <w:rPr>
          <w:rFonts w:ascii="HG丸ｺﾞｼｯｸM-PRO" w:eastAsia="HG丸ｺﾞｼｯｸM-PRO" w:hint="eastAsia"/>
          <w:sz w:val="24"/>
          <w:szCs w:val="24"/>
        </w:rPr>
        <w:t>を</w:t>
      </w:r>
      <w:r w:rsidRPr="00092000">
        <w:rPr>
          <w:rFonts w:ascii="HG丸ｺﾞｼｯｸM-PRO" w:eastAsia="HG丸ｺﾞｼｯｸM-PRO" w:hint="eastAsia"/>
          <w:sz w:val="24"/>
          <w:szCs w:val="24"/>
        </w:rPr>
        <w:t>把握</w:t>
      </w:r>
      <w:r w:rsidR="00144D66" w:rsidRPr="00092000">
        <w:rPr>
          <w:rFonts w:ascii="HG丸ｺﾞｼｯｸM-PRO" w:eastAsia="HG丸ｺﾞｼｯｸM-PRO" w:hint="eastAsia"/>
          <w:sz w:val="24"/>
          <w:szCs w:val="24"/>
        </w:rPr>
        <w:t>し</w:t>
      </w:r>
      <w:r w:rsidRPr="00092000">
        <w:rPr>
          <w:rFonts w:ascii="HG丸ｺﾞｼｯｸM-PRO" w:eastAsia="HG丸ｺﾞｼｯｸM-PRO" w:hint="eastAsia"/>
          <w:sz w:val="24"/>
          <w:szCs w:val="24"/>
        </w:rPr>
        <w:t>、</w:t>
      </w:r>
      <w:r w:rsidR="00144D66" w:rsidRPr="00092000">
        <w:rPr>
          <w:rFonts w:ascii="HG丸ｺﾞｼｯｸM-PRO" w:eastAsia="HG丸ｺﾞｼｯｸM-PRO" w:hint="eastAsia"/>
          <w:sz w:val="24"/>
          <w:szCs w:val="24"/>
        </w:rPr>
        <w:t>常に安全な通学路を確保します。</w:t>
      </w:r>
    </w:p>
    <w:p w:rsidR="00144D66" w:rsidRPr="00092000" w:rsidRDefault="00144D66" w:rsidP="00531B3E">
      <w:pPr>
        <w:ind w:left="240" w:hangingChars="100" w:hanging="240"/>
        <w:rPr>
          <w:rFonts w:ascii="HG丸ｺﾞｼｯｸM-PRO" w:eastAsia="HG丸ｺﾞｼｯｸM-PRO"/>
          <w:sz w:val="24"/>
          <w:szCs w:val="24"/>
        </w:rPr>
      </w:pPr>
    </w:p>
    <w:p w:rsidR="00144D66" w:rsidRPr="00092000" w:rsidRDefault="00144D66" w:rsidP="00531B3E">
      <w:pPr>
        <w:ind w:left="240" w:hangingChars="100" w:hanging="240"/>
        <w:rPr>
          <w:rFonts w:ascii="HG丸ｺﾞｼｯｸM-PRO" w:eastAsia="HG丸ｺﾞｼｯｸM-PRO"/>
          <w:sz w:val="24"/>
          <w:szCs w:val="24"/>
        </w:rPr>
      </w:pPr>
    </w:p>
    <w:p w:rsidR="00A4714D" w:rsidRPr="00092000" w:rsidRDefault="00A4714D" w:rsidP="0024231A">
      <w:pPr>
        <w:rPr>
          <w:rFonts w:ascii="HG丸ｺﾞｼｯｸM-PRO" w:eastAsia="HG丸ｺﾞｼｯｸM-PRO"/>
          <w:sz w:val="24"/>
          <w:szCs w:val="24"/>
        </w:rPr>
      </w:pPr>
    </w:p>
    <w:p w:rsidR="00144D66" w:rsidRPr="00092000" w:rsidRDefault="00144D66" w:rsidP="0024231A">
      <w:pPr>
        <w:rPr>
          <w:rFonts w:ascii="HG丸ｺﾞｼｯｸM-PRO" w:eastAsia="HG丸ｺﾞｼｯｸM-PRO"/>
          <w:sz w:val="24"/>
          <w:szCs w:val="24"/>
        </w:rPr>
      </w:pPr>
    </w:p>
    <w:p w:rsidR="00144D66" w:rsidRPr="00092000" w:rsidRDefault="00144D66" w:rsidP="0024231A">
      <w:pPr>
        <w:rPr>
          <w:rFonts w:ascii="HG丸ｺﾞｼｯｸM-PRO" w:eastAsia="HG丸ｺﾞｼｯｸM-PRO"/>
          <w:sz w:val="24"/>
          <w:szCs w:val="24"/>
        </w:rPr>
      </w:pPr>
    </w:p>
    <w:p w:rsidR="00144D66" w:rsidRPr="00092000" w:rsidRDefault="00144D66" w:rsidP="0024231A">
      <w:pPr>
        <w:rPr>
          <w:rFonts w:ascii="HG丸ｺﾞｼｯｸM-PRO" w:eastAsia="HG丸ｺﾞｼｯｸM-PRO"/>
          <w:sz w:val="24"/>
          <w:szCs w:val="24"/>
        </w:rPr>
      </w:pPr>
    </w:p>
    <w:p w:rsidR="00A4714D" w:rsidRPr="00092000" w:rsidRDefault="003E4F18" w:rsidP="008C3211">
      <w:pPr>
        <w:jc w:val="center"/>
        <w:rPr>
          <w:rFonts w:ascii="HG丸ｺﾞｼｯｸM-PRO" w:eastAsia="HG丸ｺﾞｼｯｸM-PRO"/>
          <w:sz w:val="24"/>
          <w:szCs w:val="24"/>
        </w:rPr>
      </w:pPr>
      <w:r w:rsidRPr="00092000">
        <w:rPr>
          <w:rFonts w:ascii="HG丸ｺﾞｼｯｸM-PRO" w:eastAsia="HG丸ｺﾞｼｯｸM-PRO" w:hint="eastAsia"/>
          <w:sz w:val="24"/>
          <w:szCs w:val="24"/>
        </w:rPr>
        <w:lastRenderedPageBreak/>
        <w:t>【</w:t>
      </w:r>
      <w:r w:rsidR="00A4714D" w:rsidRPr="00092000">
        <w:rPr>
          <w:rFonts w:ascii="HG丸ｺﾞｼｯｸM-PRO" w:eastAsia="HG丸ｺﾞｼｯｸM-PRO" w:hint="eastAsia"/>
          <w:sz w:val="24"/>
          <w:szCs w:val="24"/>
        </w:rPr>
        <w:t>通学路安全確保のためのＰＤＣＡサイクル】</w:t>
      </w:r>
    </w:p>
    <w:p w:rsidR="0024231A" w:rsidRPr="00092000" w:rsidRDefault="003C275F" w:rsidP="0024231A">
      <w:pPr>
        <w:rPr>
          <w:rFonts w:ascii="HG丸ｺﾞｼｯｸM-PRO" w:eastAsia="HG丸ｺﾞｼｯｸM-PRO"/>
          <w:sz w:val="24"/>
          <w:szCs w:val="24"/>
        </w:rPr>
      </w:pPr>
      <w:r w:rsidRPr="00092000">
        <w:rPr>
          <w:rFonts w:ascii="HG丸ｺﾞｼｯｸM-PRO" w:eastAsia="HG丸ｺﾞｼｯｸM-PRO"/>
          <w:noProof/>
          <w:sz w:val="24"/>
          <w:szCs w:val="24"/>
        </w:rPr>
        <mc:AlternateContent>
          <mc:Choice Requires="wps">
            <w:drawing>
              <wp:anchor distT="0" distB="0" distL="114300" distR="114300" simplePos="0" relativeHeight="251665408" behindDoc="0" locked="0" layoutInCell="1" allowOverlap="1">
                <wp:simplePos x="0" y="0"/>
                <wp:positionH relativeFrom="column">
                  <wp:posOffset>3065780</wp:posOffset>
                </wp:positionH>
                <wp:positionV relativeFrom="paragraph">
                  <wp:posOffset>73025</wp:posOffset>
                </wp:positionV>
                <wp:extent cx="726440" cy="548640"/>
                <wp:effectExtent l="2540" t="0" r="4445" b="381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75F" w:rsidRDefault="003C275F" w:rsidP="003C275F">
                            <w:pPr>
                              <w:pStyle w:val="Web"/>
                              <w:spacing w:before="0" w:beforeAutospacing="0" w:after="0" w:afterAutospacing="0"/>
                              <w:jc w:val="center"/>
                            </w:pPr>
                            <w:r w:rsidRPr="003C275F">
                              <w:rPr>
                                <w:rFonts w:hint="eastAsia"/>
                                <w:b/>
                                <w:bCs/>
                                <w:color w:val="6600CC"/>
                                <w:sz w:val="36"/>
                                <w:szCs w:val="36"/>
                                <w14:shadow w14:blurRad="0" w14:dist="53848" w14:dir="2700000" w14:sx="100000" w14:sy="100000" w14:kx="0" w14:ky="0" w14:algn="ctr">
                                  <w14:srgbClr w14:val="9999FF">
                                    <w14:alpha w14:val="20000"/>
                                  </w14:srgbClr>
                                </w14:shadow>
                                <w14:textOutline w14:w="9525" w14:cap="flat" w14:cmpd="sng" w14:algn="ctr">
                                  <w14:solidFill>
                                    <w14:srgbClr w14:val="CC99FF"/>
                                  </w14:solidFill>
                                  <w14:prstDash w14:val="solid"/>
                                  <w14:round/>
                                </w14:textOutline>
                                <w14:textFill>
                                  <w14:gradFill>
                                    <w14:gsLst>
                                      <w14:gs w14:pos="0">
                                        <w14:srgbClr w14:val="6600CC"/>
                                      </w14:gs>
                                      <w14:gs w14:pos="100000">
                                        <w14:srgbClr w14:val="CC00CC"/>
                                      </w14:gs>
                                    </w14:gsLst>
                                    <w14:lin w14:ang="5400000" w14:scaled="1"/>
                                  </w14:gradFill>
                                </w14:textFill>
                              </w:rPr>
                              <w:t>Ｐｌａｎ</w:t>
                            </w:r>
                          </w:p>
                          <w:p w:rsidR="00115F7B" w:rsidRDefault="00115F7B"/>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241.4pt;margin-top:5.75pt;width:57.2pt;height:43.2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" filled="f" stroked="f">
                <v:textbox style="mso-fit-shape-to-text:t">
                  <w:txbxContent>
                    <w:p w:rsidR="003C275F" w:rsidRDefault="003C275F" w:rsidP="003C275F">
                      <w:pPr>
                        <w:pStyle w:val="Web"/>
                        <w:spacing w:before="0" w:beforeAutospacing="0" w:after="0" w:afterAutospacing="0"/>
                        <w:jc w:val="center"/>
                      </w:pPr>
                      <w:r w:rsidRPr="003C275F">
                        <w:rPr>
                          <w:rFonts w:hint="eastAsia"/>
                          <w:b/>
                          <w:bCs/>
                          <w:color w:val="6600CC"/>
                          <w:sz w:val="36"/>
                          <w:szCs w:val="36"/>
                          <w14:shadow w14:blurRad="0" w14:dist="53848" w14:dir="2700000" w14:sx="100000" w14:sy="100000" w14:kx="0" w14:ky="0" w14:algn="ctr">
                            <w14:srgbClr w14:val="9999FF">
                              <w14:alpha w14:val="20000"/>
                            </w14:srgbClr>
                          </w14:shadow>
                          <w14:textOutline w14:w="9525" w14:cap="flat" w14:cmpd="sng" w14:algn="ctr">
                            <w14:solidFill>
                              <w14:srgbClr w14:val="CC99FF"/>
                            </w14:solidFill>
                            <w14:prstDash w14:val="solid"/>
                            <w14:round/>
                          </w14:textOutline>
                          <w14:textFill>
                            <w14:gradFill>
                              <w14:gsLst>
                                <w14:gs w14:pos="0">
                                  <w14:srgbClr w14:val="6600CC"/>
                                </w14:gs>
                                <w14:gs w14:pos="100000">
                                  <w14:srgbClr w14:val="CC00CC"/>
                                </w14:gs>
                              </w14:gsLst>
                              <w14:lin w14:ang="5400000" w14:scaled="1"/>
                            </w14:gradFill>
                          </w14:textFill>
                        </w:rPr>
                        <w:t>Ｐｌａｎ</w:t>
                      </w:r>
                    </w:p>
                    <w:p w:rsidR="00115F7B" w:rsidRDefault="00115F7B"/>
                  </w:txbxContent>
                </v:textbox>
              </v:shape>
            </w:pict>
          </mc:Fallback>
        </mc:AlternateContent>
      </w:r>
    </w:p>
    <w:p w:rsidR="0024231A" w:rsidRPr="00092000" w:rsidRDefault="0024231A" w:rsidP="0024231A">
      <w:pPr>
        <w:rPr>
          <w:rFonts w:ascii="HG丸ｺﾞｼｯｸM-PRO" w:eastAsia="HG丸ｺﾞｼｯｸM-PRO"/>
          <w:sz w:val="24"/>
          <w:szCs w:val="24"/>
        </w:rPr>
      </w:pPr>
    </w:p>
    <w:p w:rsidR="0024231A" w:rsidRPr="00092000" w:rsidRDefault="003C275F" w:rsidP="0024231A">
      <w:pPr>
        <w:rPr>
          <w:rFonts w:ascii="HG丸ｺﾞｼｯｸM-PRO" w:eastAsia="HG丸ｺﾞｼｯｸM-PRO"/>
          <w:sz w:val="24"/>
          <w:szCs w:val="24"/>
        </w:rPr>
      </w:pPr>
      <w:r w:rsidRPr="00092000">
        <w:rPr>
          <w:rFonts w:ascii="HG丸ｺﾞｼｯｸM-PRO" w:eastAsia="HG丸ｺﾞｼｯｸM-PRO"/>
          <w:noProof/>
          <w:sz w:val="24"/>
          <w:szCs w:val="24"/>
        </w:rPr>
        <mc:AlternateContent>
          <mc:Choice Requires="wps">
            <w:drawing>
              <wp:anchor distT="0" distB="0" distL="114300" distR="114300" simplePos="0" relativeHeight="251658240" behindDoc="0" locked="0" layoutInCell="1" allowOverlap="1">
                <wp:simplePos x="0" y="0"/>
                <wp:positionH relativeFrom="column">
                  <wp:posOffset>1710690</wp:posOffset>
                </wp:positionH>
                <wp:positionV relativeFrom="paragraph">
                  <wp:posOffset>15875</wp:posOffset>
                </wp:positionV>
                <wp:extent cx="1876425" cy="628650"/>
                <wp:effectExtent l="9525" t="9525" r="76200" b="76200"/>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628650"/>
                        </a:xfrm>
                        <a:prstGeom prst="roundRect">
                          <a:avLst>
                            <a:gd name="adj" fmla="val 16667"/>
                          </a:avLst>
                        </a:prstGeom>
                        <a:solidFill>
                          <a:srgbClr val="002060"/>
                        </a:solidFill>
                        <a:ln w="9525">
                          <a:solidFill>
                            <a:srgbClr val="000000"/>
                          </a:solidFill>
                          <a:round/>
                          <a:headEnd/>
                          <a:tailEnd/>
                        </a:ln>
                        <a:effectLst>
                          <a:outerShdw dist="107763" dir="2700000" algn="ctr" rotWithShape="0">
                            <a:srgbClr val="808080">
                              <a:alpha val="50000"/>
                            </a:srgbClr>
                          </a:outerShdw>
                        </a:effectLst>
                      </wps:spPr>
                      <wps:txbx>
                        <w:txbxContent>
                          <w:p w:rsidR="00115F7B" w:rsidRPr="00205133" w:rsidRDefault="008C3211">
                            <w:pPr>
                              <w:rPr>
                                <w:rFonts w:ascii="HG丸ｺﾞｼｯｸM-PRO" w:eastAsia="HG丸ｺﾞｼｯｸM-PRO" w:hAnsi="HG丸ｺﾞｼｯｸM-PRO"/>
                                <w:b/>
                                <w:color w:val="FFFFFF" w:themeColor="background1"/>
                                <w:sz w:val="24"/>
                                <w:szCs w:val="24"/>
                              </w:rPr>
                            </w:pPr>
                            <w:r w:rsidRPr="00205133">
                              <w:rPr>
                                <w:rFonts w:ascii="HG丸ｺﾞｼｯｸM-PRO" w:eastAsia="HG丸ｺﾞｼｯｸM-PRO" w:hAnsi="HG丸ｺﾞｼｯｸM-PRO" w:hint="eastAsia"/>
                                <w:b/>
                                <w:color w:val="FFFFFF" w:themeColor="background1"/>
                                <w:sz w:val="24"/>
                                <w:szCs w:val="24"/>
                              </w:rPr>
                              <w:t>合同</w:t>
                            </w:r>
                            <w:r w:rsidR="00115F7B" w:rsidRPr="00205133">
                              <w:rPr>
                                <w:rFonts w:ascii="HG丸ｺﾞｼｯｸM-PRO" w:eastAsia="HG丸ｺﾞｼｯｸM-PRO" w:hAnsi="HG丸ｺﾞｼｯｸM-PRO" w:hint="eastAsia"/>
                                <w:b/>
                                <w:color w:val="FFFFFF" w:themeColor="background1"/>
                                <w:sz w:val="24"/>
                                <w:szCs w:val="24"/>
                              </w:rPr>
                              <w:t>点検の実施</w:t>
                            </w:r>
                          </w:p>
                          <w:p w:rsidR="00115F7B" w:rsidRPr="00205133" w:rsidRDefault="00115F7B">
                            <w:pPr>
                              <w:rPr>
                                <w:rFonts w:ascii="HG丸ｺﾞｼｯｸM-PRO" w:eastAsia="HG丸ｺﾞｼｯｸM-PRO" w:hAnsi="HG丸ｺﾞｼｯｸM-PRO"/>
                                <w:b/>
                                <w:color w:val="FFFFFF" w:themeColor="background1"/>
                                <w:sz w:val="24"/>
                                <w:szCs w:val="24"/>
                              </w:rPr>
                            </w:pPr>
                            <w:r w:rsidRPr="00205133">
                              <w:rPr>
                                <w:rFonts w:ascii="HG丸ｺﾞｼｯｸM-PRO" w:eastAsia="HG丸ｺﾞｼｯｸM-PRO" w:hAnsi="HG丸ｺﾞｼｯｸM-PRO" w:hint="eastAsia"/>
                                <w:b/>
                                <w:color w:val="FFFFFF" w:themeColor="background1"/>
                                <w:sz w:val="24"/>
                                <w:szCs w:val="24"/>
                              </w:rPr>
                              <w:t>対策の立案・検討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7" style="position:absolute;left:0;text-align:left;margin-left:134.7pt;margin-top:1.25pt;width:147.75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" fillcolor="#002060">
                <v:shadow on="t" opacity=".5" offset="6pt,6pt"/>
                <v:textbox inset="5.85pt,.7pt,5.85pt,.7pt">
                  <w:txbxContent>
                    <w:p w:rsidR="00115F7B" w:rsidRPr="00205133" w:rsidRDefault="008C3211">
                      <w:pPr>
                        <w:rPr>
                          <w:rFonts w:ascii="HG丸ｺﾞｼｯｸM-PRO" w:eastAsia="HG丸ｺﾞｼｯｸM-PRO" w:hAnsi="HG丸ｺﾞｼｯｸM-PRO"/>
                          <w:b/>
                          <w:color w:val="FFFFFF" w:themeColor="background1"/>
                          <w:sz w:val="24"/>
                          <w:szCs w:val="24"/>
                        </w:rPr>
                      </w:pPr>
                      <w:r w:rsidRPr="00205133">
                        <w:rPr>
                          <w:rFonts w:ascii="HG丸ｺﾞｼｯｸM-PRO" w:eastAsia="HG丸ｺﾞｼｯｸM-PRO" w:hAnsi="HG丸ｺﾞｼｯｸM-PRO" w:hint="eastAsia"/>
                          <w:b/>
                          <w:color w:val="FFFFFF" w:themeColor="background1"/>
                          <w:sz w:val="24"/>
                          <w:szCs w:val="24"/>
                        </w:rPr>
                        <w:t>合同</w:t>
                      </w:r>
                      <w:r w:rsidR="00115F7B" w:rsidRPr="00205133">
                        <w:rPr>
                          <w:rFonts w:ascii="HG丸ｺﾞｼｯｸM-PRO" w:eastAsia="HG丸ｺﾞｼｯｸM-PRO" w:hAnsi="HG丸ｺﾞｼｯｸM-PRO" w:hint="eastAsia"/>
                          <w:b/>
                          <w:color w:val="FFFFFF" w:themeColor="background1"/>
                          <w:sz w:val="24"/>
                          <w:szCs w:val="24"/>
                        </w:rPr>
                        <w:t>点検の実施</w:t>
                      </w:r>
                    </w:p>
                    <w:p w:rsidR="00115F7B" w:rsidRPr="00205133" w:rsidRDefault="00115F7B">
                      <w:pPr>
                        <w:rPr>
                          <w:rFonts w:ascii="HG丸ｺﾞｼｯｸM-PRO" w:eastAsia="HG丸ｺﾞｼｯｸM-PRO" w:hAnsi="HG丸ｺﾞｼｯｸM-PRO"/>
                          <w:b/>
                          <w:color w:val="FFFFFF" w:themeColor="background1"/>
                          <w:sz w:val="24"/>
                          <w:szCs w:val="24"/>
                        </w:rPr>
                      </w:pPr>
                      <w:r w:rsidRPr="00205133">
                        <w:rPr>
                          <w:rFonts w:ascii="HG丸ｺﾞｼｯｸM-PRO" w:eastAsia="HG丸ｺﾞｼｯｸM-PRO" w:hAnsi="HG丸ｺﾞｼｯｸM-PRO" w:hint="eastAsia"/>
                          <w:b/>
                          <w:color w:val="FFFFFF" w:themeColor="background1"/>
                          <w:sz w:val="24"/>
                          <w:szCs w:val="24"/>
                        </w:rPr>
                        <w:t>対策の立案・検討</w:t>
                      </w:r>
                    </w:p>
                  </w:txbxContent>
                </v:textbox>
              </v:roundrect>
            </w:pict>
          </mc:Fallback>
        </mc:AlternateContent>
      </w:r>
    </w:p>
    <w:p w:rsidR="003E4F18" w:rsidRPr="00092000" w:rsidRDefault="003E4F18" w:rsidP="0024231A">
      <w:pPr>
        <w:rPr>
          <w:rFonts w:ascii="HG丸ｺﾞｼｯｸM-PRO" w:eastAsia="HG丸ｺﾞｼｯｸM-PRO"/>
          <w:sz w:val="24"/>
          <w:szCs w:val="24"/>
        </w:rPr>
      </w:pPr>
    </w:p>
    <w:p w:rsidR="000C7E50" w:rsidRPr="00092000" w:rsidRDefault="003C275F" w:rsidP="0024231A">
      <w:pPr>
        <w:rPr>
          <w:rFonts w:ascii="HG丸ｺﾞｼｯｸM-PRO" w:eastAsia="HG丸ｺﾞｼｯｸM-PRO"/>
          <w:sz w:val="24"/>
          <w:szCs w:val="24"/>
        </w:rPr>
      </w:pPr>
      <w:r w:rsidRPr="00092000">
        <w:rPr>
          <w:rFonts w:ascii="HG丸ｺﾞｼｯｸM-PRO" w:eastAsia="HG丸ｺﾞｼｯｸM-PRO"/>
          <w:noProof/>
          <w:sz w:val="24"/>
          <w:szCs w:val="24"/>
        </w:rPr>
        <mc:AlternateContent>
          <mc:Choice Requires="wps">
            <w:drawing>
              <wp:anchor distT="0" distB="0" distL="114300" distR="114300" simplePos="0" relativeHeight="251672576" behindDoc="0" locked="0" layoutInCell="1" allowOverlap="1">
                <wp:simplePos x="0" y="0"/>
                <wp:positionH relativeFrom="column">
                  <wp:posOffset>3876040</wp:posOffset>
                </wp:positionH>
                <wp:positionV relativeFrom="paragraph">
                  <wp:posOffset>187325</wp:posOffset>
                </wp:positionV>
                <wp:extent cx="685800" cy="400050"/>
                <wp:effectExtent l="0" t="123825" r="0" b="76200"/>
                <wp:wrapNone/>
                <wp:docPr id="1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14683">
                          <a:off x="0" y="0"/>
                          <a:ext cx="685800" cy="400050"/>
                        </a:xfrm>
                        <a:prstGeom prst="rightArrow">
                          <a:avLst>
                            <a:gd name="adj1" fmla="val 50000"/>
                            <a:gd name="adj2" fmla="val 42857"/>
                          </a:avLst>
                        </a:prstGeom>
                        <a:gradFill rotWithShape="1">
                          <a:gsLst>
                            <a:gs pos="0">
                              <a:srgbClr val="5F497A">
                                <a:alpha val="30000"/>
                              </a:srgbClr>
                            </a:gs>
                            <a:gs pos="100000">
                              <a:srgbClr val="5F497A">
                                <a:gamma/>
                                <a:shade val="46275"/>
                                <a:invGamma/>
                                <a:alpha val="89999"/>
                              </a:srgbClr>
                            </a:gs>
                          </a:gsLst>
                          <a:lin ang="0" scaled="1"/>
                        </a:gra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B1C3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9" o:spid="_x0000_s1026" type="#_x0000_t13" style="position:absolute;left:0;text-align:left;margin-left:305.2pt;margin-top:14.75pt;width:54pt;height:31.5pt;rotation:2855931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" fillcolor="#5f497a">
                <v:fill opacity="19660f" color2="#2c2238" o:opacity2="58981f" rotate="t" angle="90" focus="100%" type="gradient"/>
                <v:textbox inset="5.85pt,.7pt,5.85pt,.7pt"/>
              </v:shape>
            </w:pict>
          </mc:Fallback>
        </mc:AlternateContent>
      </w:r>
      <w:r w:rsidRPr="00092000">
        <w:rPr>
          <w:rFonts w:ascii="HG丸ｺﾞｼｯｸM-PRO" w:eastAsia="HG丸ｺﾞｼｯｸM-PRO"/>
          <w:noProof/>
          <w:sz w:val="24"/>
          <w:szCs w:val="24"/>
        </w:rPr>
        <mc:AlternateContent>
          <mc:Choice Requires="wps">
            <w:drawing>
              <wp:anchor distT="0" distB="0" distL="114300" distR="114300" simplePos="0" relativeHeight="251669504" behindDoc="0" locked="0" layoutInCell="1" allowOverlap="1">
                <wp:simplePos x="0" y="0"/>
                <wp:positionH relativeFrom="column">
                  <wp:posOffset>739140</wp:posOffset>
                </wp:positionH>
                <wp:positionV relativeFrom="paragraph">
                  <wp:posOffset>25400</wp:posOffset>
                </wp:positionV>
                <wp:extent cx="685800" cy="400050"/>
                <wp:effectExtent l="9525" t="76200" r="0" b="95250"/>
                <wp:wrapNone/>
                <wp:docPr id="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81676">
                          <a:off x="0" y="0"/>
                          <a:ext cx="685800" cy="400050"/>
                        </a:xfrm>
                        <a:prstGeom prst="rightArrow">
                          <a:avLst>
                            <a:gd name="adj1" fmla="val 50000"/>
                            <a:gd name="adj2" fmla="val 42857"/>
                          </a:avLst>
                        </a:prstGeom>
                        <a:gradFill rotWithShape="1">
                          <a:gsLst>
                            <a:gs pos="0">
                              <a:srgbClr val="5F497A">
                                <a:alpha val="30000"/>
                              </a:srgbClr>
                            </a:gs>
                            <a:gs pos="100000">
                              <a:srgbClr val="5F497A">
                                <a:gamma/>
                                <a:shade val="46275"/>
                                <a:invGamma/>
                                <a:alpha val="89999"/>
                              </a:srgbClr>
                            </a:gs>
                          </a:gsLst>
                          <a:lin ang="0" scaled="1"/>
                        </a:gra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63469" id="AutoShape 16" o:spid="_x0000_s1026" type="#_x0000_t13" style="position:absolute;left:0;text-align:left;margin-left:58.2pt;margin-top:2pt;width:54pt;height:31.5pt;rotation:-2382972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" fillcolor="#5f497a">
                <v:fill opacity="19660f" color2="#2c2238" o:opacity2="58981f" rotate="t" angle="90" focus="100%" type="gradient"/>
                <v:textbox inset="5.85pt,.7pt,5.85pt,.7pt"/>
              </v:shape>
            </w:pict>
          </mc:Fallback>
        </mc:AlternateContent>
      </w:r>
    </w:p>
    <w:p w:rsidR="000C7E50" w:rsidRPr="00092000" w:rsidRDefault="000C7E50" w:rsidP="0024231A">
      <w:pPr>
        <w:rPr>
          <w:rFonts w:ascii="HG丸ｺﾞｼｯｸM-PRO" w:eastAsia="HG丸ｺﾞｼｯｸM-PRO"/>
          <w:sz w:val="24"/>
          <w:szCs w:val="24"/>
        </w:rPr>
      </w:pPr>
    </w:p>
    <w:p w:rsidR="000C7E50" w:rsidRPr="00092000" w:rsidRDefault="003C275F" w:rsidP="0024231A">
      <w:pPr>
        <w:rPr>
          <w:rFonts w:ascii="HG丸ｺﾞｼｯｸM-PRO" w:eastAsia="HG丸ｺﾞｼｯｸM-PRO"/>
          <w:sz w:val="24"/>
          <w:szCs w:val="24"/>
        </w:rPr>
      </w:pPr>
      <w:r w:rsidRPr="00092000">
        <w:rPr>
          <w:rFonts w:ascii="HG丸ｺﾞｼｯｸM-PRO" w:eastAsia="HG丸ｺﾞｼｯｸM-PRO"/>
          <w:noProof/>
          <w:sz w:val="24"/>
          <w:szCs w:val="24"/>
        </w:rPr>
        <mc:AlternateContent>
          <mc:Choice Requires="wps">
            <w:drawing>
              <wp:anchor distT="0" distB="0" distL="114300" distR="114300" simplePos="0" relativeHeight="251663360" behindDoc="0" locked="0" layoutInCell="1" allowOverlap="1">
                <wp:simplePos x="0" y="0"/>
                <wp:positionH relativeFrom="column">
                  <wp:posOffset>5502275</wp:posOffset>
                </wp:positionH>
                <wp:positionV relativeFrom="paragraph">
                  <wp:posOffset>158750</wp:posOffset>
                </wp:positionV>
                <wp:extent cx="564515" cy="548640"/>
                <wp:effectExtent l="635" t="0" r="0" b="381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75F" w:rsidRDefault="003C275F" w:rsidP="003C275F">
                            <w:pPr>
                              <w:pStyle w:val="Web"/>
                              <w:spacing w:before="0" w:beforeAutospacing="0" w:after="0" w:afterAutospacing="0"/>
                              <w:jc w:val="center"/>
                            </w:pPr>
                            <w:r w:rsidRPr="003C275F">
                              <w:rPr>
                                <w:rFonts w:hint="eastAsia"/>
                                <w:b/>
                                <w:bCs/>
                                <w:color w:val="6600CC"/>
                                <w:sz w:val="36"/>
                                <w:szCs w:val="36"/>
                                <w14:shadow w14:blurRad="0" w14:dist="53848" w14:dir="2700000" w14:sx="100000" w14:sy="100000" w14:kx="0" w14:ky="0" w14:algn="ctr">
                                  <w14:srgbClr w14:val="9999FF">
                                    <w14:alpha w14:val="20000"/>
                                  </w14:srgbClr>
                                </w14:shadow>
                                <w14:textOutline w14:w="9525" w14:cap="flat" w14:cmpd="sng" w14:algn="ctr">
                                  <w14:solidFill>
                                    <w14:srgbClr w14:val="CC99FF"/>
                                  </w14:solidFill>
                                  <w14:prstDash w14:val="solid"/>
                                  <w14:round/>
                                </w14:textOutline>
                                <w14:textFill>
                                  <w14:gradFill>
                                    <w14:gsLst>
                                      <w14:gs w14:pos="0">
                                        <w14:srgbClr w14:val="6600CC"/>
                                      </w14:gs>
                                      <w14:gs w14:pos="100000">
                                        <w14:srgbClr w14:val="CC00CC"/>
                                      </w14:gs>
                                    </w14:gsLst>
                                    <w14:lin w14:ang="5400000" w14:scaled="1"/>
                                  </w14:gradFill>
                                </w14:textFill>
                              </w:rPr>
                              <w:t>Ｄｏ</w:t>
                            </w:r>
                          </w:p>
                          <w:p w:rsidR="00115F7B" w:rsidRDefault="00115F7B"/>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1" o:spid="_x0000_s1028" type="#_x0000_t202" style="position:absolute;left:0;text-align:left;margin-left:433.25pt;margin-top:12.5pt;width:44.45pt;height:43.2pt;z-index:251663360;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" filled="f" stroked="f">
                <v:textbox style="mso-fit-shape-to-text:t">
                  <w:txbxContent>
                    <w:p w:rsidR="003C275F" w:rsidRDefault="003C275F" w:rsidP="003C275F">
                      <w:pPr>
                        <w:pStyle w:val="Web"/>
                        <w:spacing w:before="0" w:beforeAutospacing="0" w:after="0" w:afterAutospacing="0"/>
                        <w:jc w:val="center"/>
                      </w:pPr>
                      <w:r w:rsidRPr="003C275F">
                        <w:rPr>
                          <w:rFonts w:hint="eastAsia"/>
                          <w:b/>
                          <w:bCs/>
                          <w:color w:val="6600CC"/>
                          <w:sz w:val="36"/>
                          <w:szCs w:val="36"/>
                          <w14:shadow w14:blurRad="0" w14:dist="53848" w14:dir="2700000" w14:sx="100000" w14:sy="100000" w14:kx="0" w14:ky="0" w14:algn="ctr">
                            <w14:srgbClr w14:val="9999FF">
                              <w14:alpha w14:val="20000"/>
                            </w14:srgbClr>
                          </w14:shadow>
                          <w14:textOutline w14:w="9525" w14:cap="flat" w14:cmpd="sng" w14:algn="ctr">
                            <w14:solidFill>
                              <w14:srgbClr w14:val="CC99FF"/>
                            </w14:solidFill>
                            <w14:prstDash w14:val="solid"/>
                            <w14:round/>
                          </w14:textOutline>
                          <w14:textFill>
                            <w14:gradFill>
                              <w14:gsLst>
                                <w14:gs w14:pos="0">
                                  <w14:srgbClr w14:val="6600CC"/>
                                </w14:gs>
                                <w14:gs w14:pos="100000">
                                  <w14:srgbClr w14:val="CC00CC"/>
                                </w14:gs>
                              </w14:gsLst>
                              <w14:lin w14:ang="5400000" w14:scaled="1"/>
                            </w14:gradFill>
                          </w14:textFill>
                        </w:rPr>
                        <w:t>Ｄｏ</w:t>
                      </w:r>
                    </w:p>
                    <w:p w:rsidR="00115F7B" w:rsidRDefault="00115F7B"/>
                  </w:txbxContent>
                </v:textbox>
              </v:shape>
            </w:pict>
          </mc:Fallback>
        </mc:AlternateContent>
      </w:r>
      <w:r w:rsidRPr="00092000">
        <w:rPr>
          <w:rFonts w:ascii="HG丸ｺﾞｼｯｸM-PRO" w:eastAsia="HG丸ｺﾞｼｯｸM-PRO"/>
          <w:noProof/>
          <w:sz w:val="24"/>
          <w:szCs w:val="24"/>
        </w:rPr>
        <mc:AlternateContent>
          <mc:Choice Requires="wps">
            <w:drawing>
              <wp:anchor distT="0" distB="0" distL="114300" distR="114300" simplePos="0" relativeHeight="251668480" behindDoc="0" locked="0" layoutInCell="1" allowOverlap="1">
                <wp:simplePos x="0" y="0"/>
                <wp:positionH relativeFrom="column">
                  <wp:posOffset>760730</wp:posOffset>
                </wp:positionH>
                <wp:positionV relativeFrom="paragraph">
                  <wp:posOffset>15875</wp:posOffset>
                </wp:positionV>
                <wp:extent cx="955040" cy="548640"/>
                <wp:effectExtent l="2540" t="0" r="4445" b="381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75F" w:rsidRDefault="003C275F" w:rsidP="003C275F">
                            <w:pPr>
                              <w:pStyle w:val="Web"/>
                              <w:spacing w:before="0" w:beforeAutospacing="0" w:after="0" w:afterAutospacing="0"/>
                              <w:jc w:val="center"/>
                            </w:pPr>
                            <w:r w:rsidRPr="003C275F">
                              <w:rPr>
                                <w:rFonts w:hint="eastAsia"/>
                                <w:b/>
                                <w:bCs/>
                                <w:color w:val="6600CC"/>
                                <w:sz w:val="36"/>
                                <w:szCs w:val="36"/>
                                <w14:shadow w14:blurRad="0" w14:dist="53848" w14:dir="2700000" w14:sx="100000" w14:sy="100000" w14:kx="0" w14:ky="0" w14:algn="ctr">
                                  <w14:srgbClr w14:val="9999FF">
                                    <w14:alpha w14:val="20000"/>
                                  </w14:srgbClr>
                                </w14:shadow>
                                <w14:textOutline w14:w="9525" w14:cap="flat" w14:cmpd="sng" w14:algn="ctr">
                                  <w14:solidFill>
                                    <w14:srgbClr w14:val="CC99FF"/>
                                  </w14:solidFill>
                                  <w14:prstDash w14:val="solid"/>
                                  <w14:round/>
                                </w14:textOutline>
                                <w14:textFill>
                                  <w14:gradFill>
                                    <w14:gsLst>
                                      <w14:gs w14:pos="0">
                                        <w14:srgbClr w14:val="6600CC"/>
                                      </w14:gs>
                                      <w14:gs w14:pos="100000">
                                        <w14:srgbClr w14:val="CC00CC"/>
                                      </w14:gs>
                                    </w14:gsLst>
                                    <w14:lin w14:ang="5400000" w14:scaled="1"/>
                                  </w14:gradFill>
                                </w14:textFill>
                              </w:rPr>
                              <w:t>Ａｃｔｉｏｎ</w:t>
                            </w:r>
                          </w:p>
                          <w:p w:rsidR="00C91D99" w:rsidRDefault="00C91D99" w:rsidP="00C91D99"/>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14" o:spid="_x0000_s1029" type="#_x0000_t202" style="position:absolute;left:0;text-align:left;margin-left:59.9pt;margin-top:1.25pt;width:75.2pt;height:43.2pt;z-index:25166848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" filled="f" stroked="f">
                <v:textbox style="mso-fit-shape-to-text:t">
                  <w:txbxContent>
                    <w:p w:rsidR="003C275F" w:rsidRDefault="003C275F" w:rsidP="003C275F">
                      <w:pPr>
                        <w:pStyle w:val="Web"/>
                        <w:spacing w:before="0" w:beforeAutospacing="0" w:after="0" w:afterAutospacing="0"/>
                        <w:jc w:val="center"/>
                      </w:pPr>
                      <w:r w:rsidRPr="003C275F">
                        <w:rPr>
                          <w:rFonts w:hint="eastAsia"/>
                          <w:b/>
                          <w:bCs/>
                          <w:color w:val="6600CC"/>
                          <w:sz w:val="36"/>
                          <w:szCs w:val="36"/>
                          <w14:shadow w14:blurRad="0" w14:dist="53848" w14:dir="2700000" w14:sx="100000" w14:sy="100000" w14:kx="0" w14:ky="0" w14:algn="ctr">
                            <w14:srgbClr w14:val="9999FF">
                              <w14:alpha w14:val="20000"/>
                            </w14:srgbClr>
                          </w14:shadow>
                          <w14:textOutline w14:w="9525" w14:cap="flat" w14:cmpd="sng" w14:algn="ctr">
                            <w14:solidFill>
                              <w14:srgbClr w14:val="CC99FF"/>
                            </w14:solidFill>
                            <w14:prstDash w14:val="solid"/>
                            <w14:round/>
                          </w14:textOutline>
                          <w14:textFill>
                            <w14:gradFill>
                              <w14:gsLst>
                                <w14:gs w14:pos="0">
                                  <w14:srgbClr w14:val="6600CC"/>
                                </w14:gs>
                                <w14:gs w14:pos="100000">
                                  <w14:srgbClr w14:val="CC00CC"/>
                                </w14:gs>
                              </w14:gsLst>
                              <w14:lin w14:ang="5400000" w14:scaled="1"/>
                            </w14:gradFill>
                          </w14:textFill>
                        </w:rPr>
                        <w:t>Ａｃｔｉｏｎ</w:t>
                      </w:r>
                    </w:p>
                    <w:p w:rsidR="00C91D99" w:rsidRDefault="00C91D99" w:rsidP="00C91D99"/>
                  </w:txbxContent>
                </v:textbox>
              </v:shape>
            </w:pict>
          </mc:Fallback>
        </mc:AlternateContent>
      </w:r>
    </w:p>
    <w:p w:rsidR="000C7E50" w:rsidRPr="00092000" w:rsidRDefault="003C275F" w:rsidP="0024231A">
      <w:pPr>
        <w:rPr>
          <w:rFonts w:ascii="HG丸ｺﾞｼｯｸM-PRO" w:eastAsia="HG丸ｺﾞｼｯｸM-PRO"/>
          <w:sz w:val="24"/>
          <w:szCs w:val="24"/>
        </w:rPr>
      </w:pPr>
      <w:r w:rsidRPr="00092000">
        <w:rPr>
          <w:rFonts w:ascii="HG丸ｺﾞｼｯｸM-PRO" w:eastAsia="HG丸ｺﾞｼｯｸM-PRO"/>
          <w:noProof/>
          <w:sz w:val="24"/>
          <w:szCs w:val="24"/>
        </w:rPr>
        <mc:AlternateContent>
          <mc:Choice Requires="wps">
            <w:drawing>
              <wp:anchor distT="0" distB="0" distL="114300" distR="114300" simplePos="0" relativeHeight="251659264" behindDoc="0" locked="0" layoutInCell="1" allowOverlap="1">
                <wp:simplePos x="0" y="0"/>
                <wp:positionH relativeFrom="column">
                  <wp:posOffset>-451485</wp:posOffset>
                </wp:positionH>
                <wp:positionV relativeFrom="paragraph">
                  <wp:posOffset>149225</wp:posOffset>
                </wp:positionV>
                <wp:extent cx="1876425" cy="628650"/>
                <wp:effectExtent l="9525" t="9525" r="76200" b="7620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628650"/>
                        </a:xfrm>
                        <a:prstGeom prst="roundRect">
                          <a:avLst>
                            <a:gd name="adj" fmla="val 16667"/>
                          </a:avLst>
                        </a:prstGeom>
                        <a:solidFill>
                          <a:srgbClr val="002060"/>
                        </a:solidFill>
                        <a:ln w="9525">
                          <a:solidFill>
                            <a:srgbClr val="000000"/>
                          </a:solidFill>
                          <a:round/>
                          <a:headEnd/>
                          <a:tailEnd/>
                        </a:ln>
                        <a:effectLst>
                          <a:outerShdw dist="107763" dir="2700000" algn="ctr" rotWithShape="0">
                            <a:srgbClr val="808080">
                              <a:alpha val="50000"/>
                            </a:srgbClr>
                          </a:outerShdw>
                        </a:effectLst>
                      </wps:spPr>
                      <wps:txbx>
                        <w:txbxContent>
                          <w:p w:rsidR="00115F7B" w:rsidRPr="00205133" w:rsidRDefault="00115F7B" w:rsidP="00115F7B">
                            <w:pPr>
                              <w:rPr>
                                <w:rFonts w:ascii="HG丸ｺﾞｼｯｸM-PRO" w:eastAsia="HG丸ｺﾞｼｯｸM-PRO" w:hAnsi="HG丸ｺﾞｼｯｸM-PRO"/>
                                <w:b/>
                                <w:color w:val="FFFFFF" w:themeColor="background1"/>
                                <w:sz w:val="24"/>
                                <w:szCs w:val="24"/>
                              </w:rPr>
                            </w:pPr>
                            <w:r w:rsidRPr="00205133">
                              <w:rPr>
                                <w:rFonts w:ascii="HG丸ｺﾞｼｯｸM-PRO" w:eastAsia="HG丸ｺﾞｼｯｸM-PRO" w:hAnsi="HG丸ｺﾞｼｯｸM-PRO" w:hint="eastAsia"/>
                                <w:b/>
                                <w:color w:val="FFFFFF" w:themeColor="background1"/>
                                <w:sz w:val="24"/>
                                <w:szCs w:val="24"/>
                              </w:rPr>
                              <w:t>対策の</w:t>
                            </w:r>
                            <w:r w:rsidR="00C91D99" w:rsidRPr="00205133">
                              <w:rPr>
                                <w:rFonts w:ascii="HG丸ｺﾞｼｯｸM-PRO" w:eastAsia="HG丸ｺﾞｼｯｸM-PRO" w:hAnsi="HG丸ｺﾞｼｯｸM-PRO" w:hint="eastAsia"/>
                                <w:b/>
                                <w:color w:val="FFFFFF" w:themeColor="background1"/>
                                <w:sz w:val="24"/>
                                <w:szCs w:val="24"/>
                              </w:rPr>
                              <w:t>改善・充実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30" style="position:absolute;left:0;text-align:left;margin-left:-35.55pt;margin-top:11.75pt;width:147.7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" fillcolor="#002060">
                <v:shadow on="t" opacity=".5" offset="6pt,6pt"/>
                <v:textbox inset="5.85pt,.7pt,5.85pt,.7pt">
                  <w:txbxContent>
                    <w:p w:rsidR="00115F7B" w:rsidRPr="00205133" w:rsidRDefault="00115F7B" w:rsidP="00115F7B">
                      <w:pPr>
                        <w:rPr>
                          <w:rFonts w:ascii="HG丸ｺﾞｼｯｸM-PRO" w:eastAsia="HG丸ｺﾞｼｯｸM-PRO" w:hAnsi="HG丸ｺﾞｼｯｸM-PRO"/>
                          <w:b/>
                          <w:color w:val="FFFFFF" w:themeColor="background1"/>
                          <w:sz w:val="24"/>
                          <w:szCs w:val="24"/>
                        </w:rPr>
                      </w:pPr>
                      <w:r w:rsidRPr="00205133">
                        <w:rPr>
                          <w:rFonts w:ascii="HG丸ｺﾞｼｯｸM-PRO" w:eastAsia="HG丸ｺﾞｼｯｸM-PRO" w:hAnsi="HG丸ｺﾞｼｯｸM-PRO" w:hint="eastAsia"/>
                          <w:b/>
                          <w:color w:val="FFFFFF" w:themeColor="background1"/>
                          <w:sz w:val="24"/>
                          <w:szCs w:val="24"/>
                        </w:rPr>
                        <w:t>対策の</w:t>
                      </w:r>
                      <w:r w:rsidR="00C91D99" w:rsidRPr="00205133">
                        <w:rPr>
                          <w:rFonts w:ascii="HG丸ｺﾞｼｯｸM-PRO" w:eastAsia="HG丸ｺﾞｼｯｸM-PRO" w:hAnsi="HG丸ｺﾞｼｯｸM-PRO" w:hint="eastAsia"/>
                          <w:b/>
                          <w:color w:val="FFFFFF" w:themeColor="background1"/>
                          <w:sz w:val="24"/>
                          <w:szCs w:val="24"/>
                        </w:rPr>
                        <w:t>改善・充実</w:t>
                      </w:r>
                    </w:p>
                  </w:txbxContent>
                </v:textbox>
              </v:roundrect>
            </w:pict>
          </mc:Fallback>
        </mc:AlternateContent>
      </w:r>
    </w:p>
    <w:p w:rsidR="000C7E50" w:rsidRPr="00092000" w:rsidRDefault="003C275F" w:rsidP="0024231A">
      <w:pPr>
        <w:rPr>
          <w:rFonts w:ascii="HG丸ｺﾞｼｯｸM-PRO" w:eastAsia="HG丸ｺﾞｼｯｸM-PRO"/>
          <w:sz w:val="24"/>
          <w:szCs w:val="24"/>
        </w:rPr>
      </w:pPr>
      <w:r w:rsidRPr="00092000">
        <w:rPr>
          <w:rFonts w:ascii="HG丸ｺﾞｼｯｸM-PRO" w:eastAsia="HG丸ｺﾞｼｯｸM-PRO"/>
          <w:noProof/>
          <w:sz w:val="24"/>
          <w:szCs w:val="24"/>
        </w:rPr>
        <mc:AlternateContent>
          <mc:Choice Requires="wps">
            <w:drawing>
              <wp:anchor distT="0" distB="0" distL="114300" distR="114300" simplePos="0" relativeHeight="251661312" behindDoc="0" locked="0" layoutInCell="1" allowOverlap="1">
                <wp:simplePos x="0" y="0"/>
                <wp:positionH relativeFrom="column">
                  <wp:posOffset>4063365</wp:posOffset>
                </wp:positionH>
                <wp:positionV relativeFrom="paragraph">
                  <wp:posOffset>25400</wp:posOffset>
                </wp:positionV>
                <wp:extent cx="1876425" cy="628650"/>
                <wp:effectExtent l="9525" t="9525" r="76200" b="76200"/>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628650"/>
                        </a:xfrm>
                        <a:prstGeom prst="roundRect">
                          <a:avLst>
                            <a:gd name="adj" fmla="val 16667"/>
                          </a:avLst>
                        </a:prstGeom>
                        <a:solidFill>
                          <a:srgbClr val="002060"/>
                        </a:solidFill>
                        <a:ln w="9525">
                          <a:solidFill>
                            <a:srgbClr val="000000"/>
                          </a:solidFill>
                          <a:round/>
                          <a:headEnd/>
                          <a:tailEnd/>
                        </a:ln>
                        <a:effectLst>
                          <a:outerShdw dist="107763" dir="2700000" algn="ctr" rotWithShape="0">
                            <a:srgbClr val="808080">
                              <a:alpha val="50000"/>
                            </a:srgbClr>
                          </a:outerShdw>
                        </a:effectLst>
                      </wps:spPr>
                      <wps:txbx>
                        <w:txbxContent>
                          <w:p w:rsidR="00115F7B" w:rsidRPr="00205133" w:rsidRDefault="00115F7B" w:rsidP="00C91D99">
                            <w:pPr>
                              <w:rPr>
                                <w:rFonts w:ascii="HG丸ｺﾞｼｯｸM-PRO" w:eastAsia="HG丸ｺﾞｼｯｸM-PRO" w:hAnsi="HG丸ｺﾞｼｯｸM-PRO"/>
                                <w:b/>
                                <w:color w:val="FFFFFF" w:themeColor="background1"/>
                                <w:sz w:val="24"/>
                                <w:szCs w:val="24"/>
                              </w:rPr>
                            </w:pPr>
                            <w:r w:rsidRPr="00205133">
                              <w:rPr>
                                <w:rFonts w:ascii="HG丸ｺﾞｼｯｸM-PRO" w:eastAsia="HG丸ｺﾞｼｯｸM-PRO" w:hAnsi="HG丸ｺﾞｼｯｸM-PRO" w:hint="eastAsia"/>
                                <w:b/>
                                <w:color w:val="FFFFFF" w:themeColor="background1"/>
                                <w:sz w:val="24"/>
                                <w:szCs w:val="24"/>
                              </w:rPr>
                              <w:t>対策の</w:t>
                            </w:r>
                            <w:r w:rsidR="00C91D99" w:rsidRPr="00205133">
                              <w:rPr>
                                <w:rFonts w:ascii="HG丸ｺﾞｼｯｸM-PRO" w:eastAsia="HG丸ｺﾞｼｯｸM-PRO" w:hAnsi="HG丸ｺﾞｼｯｸM-PRO" w:hint="eastAsia"/>
                                <w:b/>
                                <w:color w:val="FFFFFF" w:themeColor="background1"/>
                                <w:sz w:val="24"/>
                                <w:szCs w:val="24"/>
                              </w:rPr>
                              <w:t>実施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31" style="position:absolute;left:0;text-align:left;margin-left:319.95pt;margin-top:2pt;width:147.7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" fillcolor="#002060">
                <v:shadow on="t" opacity=".5" offset="6pt,6pt"/>
                <v:textbox inset="5.85pt,.7pt,5.85pt,.7pt">
                  <w:txbxContent>
                    <w:p w:rsidR="00115F7B" w:rsidRPr="00205133" w:rsidRDefault="00115F7B" w:rsidP="00C91D99">
                      <w:pPr>
                        <w:rPr>
                          <w:rFonts w:ascii="HG丸ｺﾞｼｯｸM-PRO" w:eastAsia="HG丸ｺﾞｼｯｸM-PRO" w:hAnsi="HG丸ｺﾞｼｯｸM-PRO"/>
                          <w:b/>
                          <w:color w:val="FFFFFF" w:themeColor="background1"/>
                          <w:sz w:val="24"/>
                          <w:szCs w:val="24"/>
                        </w:rPr>
                      </w:pPr>
                      <w:r w:rsidRPr="00205133">
                        <w:rPr>
                          <w:rFonts w:ascii="HG丸ｺﾞｼｯｸM-PRO" w:eastAsia="HG丸ｺﾞｼｯｸM-PRO" w:hAnsi="HG丸ｺﾞｼｯｸM-PRO" w:hint="eastAsia"/>
                          <w:b/>
                          <w:color w:val="FFFFFF" w:themeColor="background1"/>
                          <w:sz w:val="24"/>
                          <w:szCs w:val="24"/>
                        </w:rPr>
                        <w:t>対策の</w:t>
                      </w:r>
                      <w:r w:rsidR="00C91D99" w:rsidRPr="00205133">
                        <w:rPr>
                          <w:rFonts w:ascii="HG丸ｺﾞｼｯｸM-PRO" w:eastAsia="HG丸ｺﾞｼｯｸM-PRO" w:hAnsi="HG丸ｺﾞｼｯｸM-PRO" w:hint="eastAsia"/>
                          <w:b/>
                          <w:color w:val="FFFFFF" w:themeColor="background1"/>
                          <w:sz w:val="24"/>
                          <w:szCs w:val="24"/>
                        </w:rPr>
                        <w:t>実施</w:t>
                      </w:r>
                    </w:p>
                  </w:txbxContent>
                </v:textbox>
              </v:roundrect>
            </w:pict>
          </mc:Fallback>
        </mc:AlternateContent>
      </w:r>
    </w:p>
    <w:p w:rsidR="000C7E50" w:rsidRPr="00092000" w:rsidRDefault="000C7E50" w:rsidP="0024231A">
      <w:pPr>
        <w:rPr>
          <w:rFonts w:ascii="HG丸ｺﾞｼｯｸM-PRO" w:eastAsia="HG丸ｺﾞｼｯｸM-PRO"/>
          <w:sz w:val="24"/>
          <w:szCs w:val="24"/>
        </w:rPr>
      </w:pPr>
    </w:p>
    <w:p w:rsidR="000C7E50" w:rsidRPr="00092000" w:rsidRDefault="000C7E50" w:rsidP="0024231A">
      <w:pPr>
        <w:rPr>
          <w:rFonts w:ascii="HG丸ｺﾞｼｯｸM-PRO" w:eastAsia="HG丸ｺﾞｼｯｸM-PRO"/>
          <w:sz w:val="24"/>
          <w:szCs w:val="24"/>
        </w:rPr>
      </w:pPr>
    </w:p>
    <w:p w:rsidR="000C7E50" w:rsidRPr="00092000" w:rsidRDefault="000C7E50" w:rsidP="0024231A">
      <w:pPr>
        <w:rPr>
          <w:rFonts w:ascii="HG丸ｺﾞｼｯｸM-PRO" w:eastAsia="HG丸ｺﾞｼｯｸM-PRO"/>
          <w:sz w:val="24"/>
          <w:szCs w:val="24"/>
        </w:rPr>
      </w:pPr>
    </w:p>
    <w:p w:rsidR="000C7E50" w:rsidRPr="00092000" w:rsidRDefault="003C275F" w:rsidP="0024231A">
      <w:pPr>
        <w:rPr>
          <w:rFonts w:ascii="HG丸ｺﾞｼｯｸM-PRO" w:eastAsia="HG丸ｺﾞｼｯｸM-PRO"/>
          <w:sz w:val="24"/>
          <w:szCs w:val="24"/>
        </w:rPr>
      </w:pPr>
      <w:r w:rsidRPr="00092000">
        <w:rPr>
          <w:rFonts w:ascii="HG丸ｺﾞｼｯｸM-PRO" w:eastAsia="HG丸ｺﾞｼｯｸM-PRO"/>
          <w:noProof/>
          <w:sz w:val="24"/>
          <w:szCs w:val="24"/>
        </w:rPr>
        <mc:AlternateContent>
          <mc:Choice Requires="wps">
            <w:drawing>
              <wp:anchor distT="0" distB="0" distL="114300" distR="114300" simplePos="0" relativeHeight="251671552" behindDoc="0" locked="0" layoutInCell="1" allowOverlap="1">
                <wp:simplePos x="0" y="0"/>
                <wp:positionH relativeFrom="column">
                  <wp:posOffset>4063365</wp:posOffset>
                </wp:positionH>
                <wp:positionV relativeFrom="paragraph">
                  <wp:posOffset>82550</wp:posOffset>
                </wp:positionV>
                <wp:extent cx="685800" cy="400050"/>
                <wp:effectExtent l="0" t="123825" r="0" b="7620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257212">
                          <a:off x="0" y="0"/>
                          <a:ext cx="685800" cy="400050"/>
                        </a:xfrm>
                        <a:prstGeom prst="rightArrow">
                          <a:avLst>
                            <a:gd name="adj1" fmla="val 50000"/>
                            <a:gd name="adj2" fmla="val 42857"/>
                          </a:avLst>
                        </a:prstGeom>
                        <a:gradFill rotWithShape="1">
                          <a:gsLst>
                            <a:gs pos="0">
                              <a:srgbClr val="5F497A">
                                <a:alpha val="30000"/>
                              </a:srgbClr>
                            </a:gs>
                            <a:gs pos="100000">
                              <a:srgbClr val="5F497A">
                                <a:gamma/>
                                <a:shade val="46275"/>
                                <a:invGamma/>
                                <a:alpha val="89999"/>
                              </a:srgbClr>
                            </a:gs>
                          </a:gsLst>
                          <a:lin ang="0" scaled="1"/>
                        </a:gra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D443D" id="AutoShape 18" o:spid="_x0000_s1026" type="#_x0000_t13" style="position:absolute;left:0;text-align:left;margin-left:319.95pt;margin-top:6.5pt;width:54pt;height:31.5pt;rotation:9019077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" fillcolor="#5f497a">
                <v:fill opacity="19660f" color2="#2c2238" o:opacity2="58981f" rotate="t" angle="90" focus="100%" type="gradient"/>
                <v:textbox inset="5.85pt,.7pt,5.85pt,.7pt"/>
              </v:shape>
            </w:pict>
          </mc:Fallback>
        </mc:AlternateContent>
      </w:r>
      <w:r w:rsidRPr="00092000">
        <w:rPr>
          <w:rFonts w:ascii="HG丸ｺﾞｼｯｸM-PRO" w:eastAsia="HG丸ｺﾞｼｯｸM-PRO"/>
          <w:noProof/>
          <w:sz w:val="24"/>
          <w:szCs w:val="24"/>
        </w:rPr>
        <mc:AlternateContent>
          <mc:Choice Requires="wps">
            <w:drawing>
              <wp:anchor distT="0" distB="0" distL="114300" distR="114300" simplePos="0" relativeHeight="251670528" behindDoc="0" locked="0" layoutInCell="1" allowOverlap="1">
                <wp:simplePos x="0" y="0"/>
                <wp:positionH relativeFrom="column">
                  <wp:posOffset>834390</wp:posOffset>
                </wp:positionH>
                <wp:positionV relativeFrom="paragraph">
                  <wp:posOffset>92075</wp:posOffset>
                </wp:positionV>
                <wp:extent cx="685800" cy="400050"/>
                <wp:effectExtent l="0" t="76200" r="0" b="11430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3170864">
                          <a:off x="0" y="0"/>
                          <a:ext cx="685800" cy="400050"/>
                        </a:xfrm>
                        <a:prstGeom prst="rightArrow">
                          <a:avLst>
                            <a:gd name="adj1" fmla="val 50000"/>
                            <a:gd name="adj2" fmla="val 42857"/>
                          </a:avLst>
                        </a:prstGeom>
                        <a:gradFill rotWithShape="1">
                          <a:gsLst>
                            <a:gs pos="0">
                              <a:srgbClr val="5F497A">
                                <a:alpha val="30000"/>
                              </a:srgbClr>
                            </a:gs>
                            <a:gs pos="100000">
                              <a:srgbClr val="5F497A">
                                <a:gamma/>
                                <a:shade val="46275"/>
                                <a:invGamma/>
                                <a:alpha val="89999"/>
                              </a:srgbClr>
                            </a:gs>
                          </a:gsLst>
                          <a:lin ang="0" scaled="1"/>
                        </a:gra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60627" id="AutoShape 17" o:spid="_x0000_s1026" type="#_x0000_t13" style="position:absolute;left:0;text-align:left;margin-left:65.7pt;margin-top:7.25pt;width:54pt;height:31.5pt;rotation:-9206864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" fillcolor="#5f497a">
                <v:fill opacity="19660f" color2="#2c2238" o:opacity2="58981f" rotate="t" angle="90" focus="100%" type="gradient"/>
                <v:textbox inset="5.85pt,.7pt,5.85pt,.7pt"/>
              </v:shape>
            </w:pict>
          </mc:Fallback>
        </mc:AlternateContent>
      </w:r>
      <w:r w:rsidRPr="00092000">
        <w:rPr>
          <w:rFonts w:ascii="HG丸ｺﾞｼｯｸM-PRO" w:eastAsia="HG丸ｺﾞｼｯｸM-PRO"/>
          <w:noProof/>
          <w:sz w:val="24"/>
          <w:szCs w:val="24"/>
        </w:rPr>
        <mc:AlternateContent>
          <mc:Choice Requires="wps">
            <w:drawing>
              <wp:anchor distT="0" distB="0" distL="114300" distR="114300" simplePos="0" relativeHeight="251667456" behindDoc="0" locked="0" layoutInCell="1" allowOverlap="1">
                <wp:simplePos x="0" y="0"/>
                <wp:positionH relativeFrom="column">
                  <wp:posOffset>3122930</wp:posOffset>
                </wp:positionH>
                <wp:positionV relativeFrom="paragraph">
                  <wp:posOffset>92075</wp:posOffset>
                </wp:positionV>
                <wp:extent cx="1071880" cy="548640"/>
                <wp:effectExtent l="2540" t="0" r="1905" b="381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88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75F" w:rsidRDefault="003C275F" w:rsidP="003C275F">
                            <w:pPr>
                              <w:pStyle w:val="Web"/>
                              <w:spacing w:before="0" w:beforeAutospacing="0" w:after="0" w:afterAutospacing="0"/>
                              <w:jc w:val="center"/>
                            </w:pPr>
                            <w:r w:rsidRPr="003C275F">
                              <w:rPr>
                                <w:rFonts w:hint="eastAsia"/>
                                <w:b/>
                                <w:bCs/>
                                <w:color w:val="6600CC"/>
                                <w:sz w:val="36"/>
                                <w:szCs w:val="36"/>
                                <w14:shadow w14:blurRad="0" w14:dist="53848" w14:dir="2700000" w14:sx="100000" w14:sy="100000" w14:kx="0" w14:ky="0" w14:algn="ctr">
                                  <w14:srgbClr w14:val="9999FF">
                                    <w14:alpha w14:val="20000"/>
                                  </w14:srgbClr>
                                </w14:shadow>
                                <w14:textOutline w14:w="9525" w14:cap="flat" w14:cmpd="sng" w14:algn="ctr">
                                  <w14:solidFill>
                                    <w14:srgbClr w14:val="CC99FF"/>
                                  </w14:solidFill>
                                  <w14:prstDash w14:val="solid"/>
                                  <w14:round/>
                                </w14:textOutline>
                                <w14:textFill>
                                  <w14:gradFill>
                                    <w14:gsLst>
                                      <w14:gs w14:pos="0">
                                        <w14:srgbClr w14:val="6600CC"/>
                                      </w14:gs>
                                      <w14:gs w14:pos="100000">
                                        <w14:srgbClr w14:val="CC00CC"/>
                                      </w14:gs>
                                    </w14:gsLst>
                                    <w14:lin w14:ang="5400000" w14:scaled="1"/>
                                  </w14:gradFill>
                                </w14:textFill>
                              </w:rPr>
                              <w:t>Ｃｈｅｃｋ</w:t>
                            </w:r>
                          </w:p>
                          <w:p w:rsidR="00C91D99" w:rsidRDefault="00C91D99"/>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3" o:spid="_x0000_s1032" type="#_x0000_t202" style="position:absolute;left:0;text-align:left;margin-left:245.9pt;margin-top:7.25pt;width:84.4pt;height:43.2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54uQIAAME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" filled="f" stroked="f">
                <v:textbox style="mso-fit-shape-to-text:t">
                  <w:txbxContent>
                    <w:p w:rsidR="003C275F" w:rsidRDefault="003C275F" w:rsidP="003C275F">
                      <w:pPr>
                        <w:pStyle w:val="Web"/>
                        <w:spacing w:before="0" w:beforeAutospacing="0" w:after="0" w:afterAutospacing="0"/>
                        <w:jc w:val="center"/>
                      </w:pPr>
                      <w:r w:rsidRPr="003C275F">
                        <w:rPr>
                          <w:rFonts w:hint="eastAsia"/>
                          <w:b/>
                          <w:bCs/>
                          <w:color w:val="6600CC"/>
                          <w:sz w:val="36"/>
                          <w:szCs w:val="36"/>
                          <w14:shadow w14:blurRad="0" w14:dist="53848" w14:dir="2700000" w14:sx="100000" w14:sy="100000" w14:kx="0" w14:ky="0" w14:algn="ctr">
                            <w14:srgbClr w14:val="9999FF">
                              <w14:alpha w14:val="20000"/>
                            </w14:srgbClr>
                          </w14:shadow>
                          <w14:textOutline w14:w="9525" w14:cap="flat" w14:cmpd="sng" w14:algn="ctr">
                            <w14:solidFill>
                              <w14:srgbClr w14:val="CC99FF"/>
                            </w14:solidFill>
                            <w14:prstDash w14:val="solid"/>
                            <w14:round/>
                          </w14:textOutline>
                          <w14:textFill>
                            <w14:gradFill>
                              <w14:gsLst>
                                <w14:gs w14:pos="0">
                                  <w14:srgbClr w14:val="6600CC"/>
                                </w14:gs>
                                <w14:gs w14:pos="100000">
                                  <w14:srgbClr w14:val="CC00CC"/>
                                </w14:gs>
                              </w14:gsLst>
                              <w14:lin w14:ang="5400000" w14:scaled="1"/>
                            </w14:gradFill>
                          </w14:textFill>
                        </w:rPr>
                        <w:t>Ｃｈｅｃｋ</w:t>
                      </w:r>
                    </w:p>
                    <w:p w:rsidR="00C91D99" w:rsidRDefault="00C91D99"/>
                  </w:txbxContent>
                </v:textbox>
              </v:shape>
            </w:pict>
          </mc:Fallback>
        </mc:AlternateContent>
      </w:r>
    </w:p>
    <w:p w:rsidR="000C7E50" w:rsidRPr="00092000" w:rsidRDefault="000C7E50" w:rsidP="0024231A">
      <w:pPr>
        <w:rPr>
          <w:rFonts w:ascii="HG丸ｺﾞｼｯｸM-PRO" w:eastAsia="HG丸ｺﾞｼｯｸM-PRO"/>
          <w:sz w:val="24"/>
          <w:szCs w:val="24"/>
        </w:rPr>
      </w:pPr>
    </w:p>
    <w:p w:rsidR="000C7E50" w:rsidRPr="00092000" w:rsidRDefault="003C275F" w:rsidP="008B2283">
      <w:pPr>
        <w:tabs>
          <w:tab w:val="left" w:pos="3195"/>
        </w:tabs>
        <w:rPr>
          <w:rFonts w:ascii="HG丸ｺﾞｼｯｸM-PRO" w:eastAsia="HG丸ｺﾞｼｯｸM-PRO"/>
          <w:sz w:val="24"/>
          <w:szCs w:val="24"/>
        </w:rPr>
      </w:pPr>
      <w:r w:rsidRPr="00092000">
        <w:rPr>
          <w:rFonts w:ascii="HG丸ｺﾞｼｯｸM-PRO" w:eastAsia="HG丸ｺﾞｼｯｸM-PRO"/>
          <w:noProof/>
          <w:sz w:val="24"/>
          <w:szCs w:val="24"/>
        </w:rPr>
        <mc:AlternateContent>
          <mc:Choice Requires="wps">
            <w:drawing>
              <wp:anchor distT="0" distB="0" distL="114300" distR="114300" simplePos="0" relativeHeight="251660288" behindDoc="0" locked="0" layoutInCell="1" allowOverlap="1">
                <wp:simplePos x="0" y="0"/>
                <wp:positionH relativeFrom="column">
                  <wp:posOffset>1815465</wp:posOffset>
                </wp:positionH>
                <wp:positionV relativeFrom="paragraph">
                  <wp:posOffset>25400</wp:posOffset>
                </wp:positionV>
                <wp:extent cx="1876425" cy="628650"/>
                <wp:effectExtent l="9525" t="9525" r="76200" b="7620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628650"/>
                        </a:xfrm>
                        <a:prstGeom prst="roundRect">
                          <a:avLst>
                            <a:gd name="adj" fmla="val 16667"/>
                          </a:avLst>
                        </a:prstGeom>
                        <a:solidFill>
                          <a:srgbClr val="002060"/>
                        </a:solidFill>
                        <a:ln w="9525">
                          <a:solidFill>
                            <a:srgbClr val="000000"/>
                          </a:solidFill>
                          <a:round/>
                          <a:headEnd/>
                          <a:tailEnd/>
                        </a:ln>
                        <a:effectLst>
                          <a:outerShdw dist="107763" dir="2700000" algn="ctr" rotWithShape="0">
                            <a:srgbClr val="808080">
                              <a:alpha val="50000"/>
                            </a:srgbClr>
                          </a:outerShdw>
                        </a:effectLst>
                      </wps:spPr>
                      <wps:txbx>
                        <w:txbxContent>
                          <w:p w:rsidR="00115F7B" w:rsidRPr="00205133" w:rsidRDefault="00C91D99" w:rsidP="00115F7B">
                            <w:pPr>
                              <w:rPr>
                                <w:rFonts w:ascii="HG丸ｺﾞｼｯｸM-PRO" w:eastAsia="HG丸ｺﾞｼｯｸM-PRO" w:hAnsi="HG丸ｺﾞｼｯｸM-PRO"/>
                                <w:b/>
                                <w:color w:val="FFFFFF" w:themeColor="background1"/>
                                <w:sz w:val="24"/>
                                <w:szCs w:val="24"/>
                              </w:rPr>
                            </w:pPr>
                            <w:r w:rsidRPr="00205133">
                              <w:rPr>
                                <w:rFonts w:ascii="HG丸ｺﾞｼｯｸM-PRO" w:eastAsia="HG丸ｺﾞｼｯｸM-PRO" w:hAnsi="HG丸ｺﾞｼｯｸM-PRO" w:hint="eastAsia"/>
                                <w:b/>
                                <w:color w:val="FFFFFF" w:themeColor="background1"/>
                                <w:sz w:val="24"/>
                                <w:szCs w:val="24"/>
                              </w:rPr>
                              <w:t>対策効果の把握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33" style="position:absolute;left:0;text-align:left;margin-left:142.95pt;margin-top:2pt;width:147.75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" fillcolor="#002060">
                <v:shadow on="t" opacity=".5" offset="6pt,6pt"/>
                <v:textbox inset="5.85pt,.7pt,5.85pt,.7pt">
                  <w:txbxContent>
                    <w:p w:rsidR="00115F7B" w:rsidRPr="00205133" w:rsidRDefault="00C91D99" w:rsidP="00115F7B">
                      <w:pPr>
                        <w:rPr>
                          <w:rFonts w:ascii="HG丸ｺﾞｼｯｸM-PRO" w:eastAsia="HG丸ｺﾞｼｯｸM-PRO" w:hAnsi="HG丸ｺﾞｼｯｸM-PRO"/>
                          <w:b/>
                          <w:color w:val="FFFFFF" w:themeColor="background1"/>
                          <w:sz w:val="24"/>
                          <w:szCs w:val="24"/>
                        </w:rPr>
                      </w:pPr>
                      <w:r w:rsidRPr="00205133">
                        <w:rPr>
                          <w:rFonts w:ascii="HG丸ｺﾞｼｯｸM-PRO" w:eastAsia="HG丸ｺﾞｼｯｸM-PRO" w:hAnsi="HG丸ｺﾞｼｯｸM-PRO" w:hint="eastAsia"/>
                          <w:b/>
                          <w:color w:val="FFFFFF" w:themeColor="background1"/>
                          <w:sz w:val="24"/>
                          <w:szCs w:val="24"/>
                        </w:rPr>
                        <w:t>対策効果の把握</w:t>
                      </w:r>
                    </w:p>
                  </w:txbxContent>
                </v:textbox>
              </v:roundrect>
            </w:pict>
          </mc:Fallback>
        </mc:AlternateContent>
      </w:r>
      <w:r w:rsidR="008B2283" w:rsidRPr="00092000">
        <w:rPr>
          <w:rFonts w:ascii="HG丸ｺﾞｼｯｸM-PRO" w:eastAsia="HG丸ｺﾞｼｯｸM-PRO"/>
          <w:sz w:val="24"/>
          <w:szCs w:val="24"/>
        </w:rPr>
        <w:tab/>
      </w:r>
    </w:p>
    <w:p w:rsidR="000C7E50" w:rsidRPr="00092000" w:rsidRDefault="000C7E50" w:rsidP="0024231A">
      <w:pPr>
        <w:rPr>
          <w:rFonts w:ascii="HG丸ｺﾞｼｯｸM-PRO" w:eastAsia="HG丸ｺﾞｼｯｸM-PRO"/>
          <w:sz w:val="24"/>
          <w:szCs w:val="24"/>
        </w:rPr>
      </w:pPr>
    </w:p>
    <w:p w:rsidR="000C7E50" w:rsidRPr="00092000" w:rsidRDefault="000C7E50" w:rsidP="0024231A">
      <w:pPr>
        <w:rPr>
          <w:rFonts w:ascii="HG丸ｺﾞｼｯｸM-PRO" w:eastAsia="HG丸ｺﾞｼｯｸM-PRO"/>
          <w:sz w:val="24"/>
          <w:szCs w:val="24"/>
        </w:rPr>
      </w:pPr>
    </w:p>
    <w:p w:rsidR="000C7E50" w:rsidRPr="00092000" w:rsidRDefault="000C7E50" w:rsidP="0024231A">
      <w:pPr>
        <w:rPr>
          <w:rFonts w:ascii="HG丸ｺﾞｼｯｸM-PRO" w:eastAsia="HG丸ｺﾞｼｯｸM-PRO"/>
          <w:sz w:val="24"/>
          <w:szCs w:val="24"/>
        </w:rPr>
      </w:pPr>
    </w:p>
    <w:p w:rsidR="000C7E50" w:rsidRPr="00092000" w:rsidRDefault="00291ECC" w:rsidP="0024231A">
      <w:pPr>
        <w:rPr>
          <w:rFonts w:ascii="HG丸ｺﾞｼｯｸM-PRO" w:eastAsia="HG丸ｺﾞｼｯｸM-PRO"/>
          <w:sz w:val="24"/>
          <w:szCs w:val="24"/>
        </w:rPr>
      </w:pPr>
      <w:r w:rsidRPr="00092000">
        <w:rPr>
          <w:rFonts w:ascii="HG丸ｺﾞｼｯｸM-PRO" w:eastAsia="HG丸ｺﾞｼｯｸM-PRO" w:hint="eastAsia"/>
          <w:sz w:val="24"/>
          <w:szCs w:val="24"/>
        </w:rPr>
        <w:t>（２）定期的な安全点検の実施</w:t>
      </w:r>
    </w:p>
    <w:p w:rsidR="005B24E2" w:rsidRPr="00092000" w:rsidRDefault="00291ECC" w:rsidP="0024231A">
      <w:pPr>
        <w:rPr>
          <w:rFonts w:ascii="HG丸ｺﾞｼｯｸM-PRO" w:eastAsia="HG丸ｺﾞｼｯｸM-PRO"/>
          <w:sz w:val="24"/>
          <w:szCs w:val="24"/>
        </w:rPr>
      </w:pPr>
      <w:r w:rsidRPr="00092000">
        <w:rPr>
          <w:rFonts w:ascii="HG丸ｺﾞｼｯｸM-PRO" w:eastAsia="HG丸ｺﾞｼｯｸM-PRO" w:hint="eastAsia"/>
          <w:sz w:val="24"/>
          <w:szCs w:val="24"/>
        </w:rPr>
        <w:t xml:space="preserve">　①</w:t>
      </w:r>
      <w:r w:rsidR="005B24E2" w:rsidRPr="00092000">
        <w:rPr>
          <w:rFonts w:ascii="HG丸ｺﾞｼｯｸM-PRO" w:eastAsia="HG丸ｺﾞｼｯｸM-PRO" w:hint="eastAsia"/>
          <w:sz w:val="24"/>
          <w:szCs w:val="24"/>
        </w:rPr>
        <w:t>危険箇所の抽出</w:t>
      </w:r>
    </w:p>
    <w:p w:rsidR="00291ECC" w:rsidRPr="00092000" w:rsidRDefault="00291ECC" w:rsidP="00531B3E">
      <w:pPr>
        <w:ind w:leftChars="100" w:left="210" w:firstLineChars="100" w:firstLine="240"/>
        <w:rPr>
          <w:rFonts w:ascii="HG丸ｺﾞｼｯｸM-PRO" w:eastAsia="HG丸ｺﾞｼｯｸM-PRO"/>
          <w:sz w:val="24"/>
          <w:szCs w:val="24"/>
        </w:rPr>
      </w:pPr>
      <w:r w:rsidRPr="00092000">
        <w:rPr>
          <w:rFonts w:ascii="HG丸ｺﾞｼｯｸM-PRO" w:eastAsia="HG丸ｺﾞｼｯｸM-PRO" w:hint="eastAsia"/>
          <w:sz w:val="24"/>
          <w:szCs w:val="24"/>
        </w:rPr>
        <w:t>学校、ＰＴＡ、</w:t>
      </w:r>
      <w:r w:rsidR="00747365" w:rsidRPr="00092000">
        <w:rPr>
          <w:rFonts w:ascii="HG丸ｺﾞｼｯｸM-PRO" w:eastAsia="HG丸ｺﾞｼｯｸM-PRO" w:hint="eastAsia"/>
          <w:sz w:val="24"/>
          <w:szCs w:val="24"/>
        </w:rPr>
        <w:t>地域</w:t>
      </w:r>
      <w:r w:rsidRPr="00092000">
        <w:rPr>
          <w:rFonts w:ascii="HG丸ｺﾞｼｯｸM-PRO" w:eastAsia="HG丸ｺﾞｼｯｸM-PRO" w:hint="eastAsia"/>
          <w:sz w:val="24"/>
          <w:szCs w:val="24"/>
        </w:rPr>
        <w:t>が連携を図り</w:t>
      </w:r>
      <w:r w:rsidR="00747365" w:rsidRPr="00092000">
        <w:rPr>
          <w:rFonts w:ascii="HG丸ｺﾞｼｯｸM-PRO" w:eastAsia="HG丸ｺﾞｼｯｸM-PRO" w:hint="eastAsia"/>
          <w:sz w:val="24"/>
          <w:szCs w:val="24"/>
        </w:rPr>
        <w:t>、対策が必要な危険箇所を抽出し、各小</w:t>
      </w:r>
      <w:r w:rsidR="0049782E" w:rsidRPr="00092000">
        <w:rPr>
          <w:rFonts w:ascii="HG丸ｺﾞｼｯｸM-PRO" w:eastAsia="HG丸ｺﾞｼｯｸM-PRO" w:hint="eastAsia"/>
          <w:sz w:val="24"/>
          <w:szCs w:val="24"/>
        </w:rPr>
        <w:t>中</w:t>
      </w:r>
      <w:r w:rsidR="00747365" w:rsidRPr="00092000">
        <w:rPr>
          <w:rFonts w:ascii="HG丸ｺﾞｼｯｸM-PRO" w:eastAsia="HG丸ｺﾞｼｯｸM-PRO" w:hint="eastAsia"/>
          <w:sz w:val="24"/>
          <w:szCs w:val="24"/>
        </w:rPr>
        <w:t>学校を通じて教育委員会に危険箇所を報告します。</w:t>
      </w:r>
    </w:p>
    <w:p w:rsidR="005B24E2" w:rsidRPr="00092000" w:rsidRDefault="00747365" w:rsidP="0024231A">
      <w:pPr>
        <w:rPr>
          <w:rFonts w:ascii="HG丸ｺﾞｼｯｸM-PRO" w:eastAsia="HG丸ｺﾞｼｯｸM-PRO"/>
          <w:sz w:val="24"/>
          <w:szCs w:val="24"/>
        </w:rPr>
      </w:pPr>
      <w:r w:rsidRPr="00092000">
        <w:rPr>
          <w:rFonts w:ascii="HG丸ｺﾞｼｯｸM-PRO" w:eastAsia="HG丸ｺﾞｼｯｸM-PRO" w:hint="eastAsia"/>
          <w:sz w:val="24"/>
          <w:szCs w:val="24"/>
        </w:rPr>
        <w:t xml:space="preserve">　②</w:t>
      </w:r>
      <w:r w:rsidR="005B24E2" w:rsidRPr="00092000">
        <w:rPr>
          <w:rFonts w:ascii="HG丸ｺﾞｼｯｸM-PRO" w:eastAsia="HG丸ｺﾞｼｯｸM-PRO" w:hint="eastAsia"/>
          <w:sz w:val="24"/>
          <w:szCs w:val="24"/>
        </w:rPr>
        <w:t>合同点検の実施</w:t>
      </w:r>
      <w:r w:rsidR="008C3211" w:rsidRPr="00092000">
        <w:rPr>
          <w:rFonts w:ascii="HG丸ｺﾞｼｯｸM-PRO" w:eastAsia="HG丸ｺﾞｼｯｸM-PRO" w:hint="eastAsia"/>
          <w:sz w:val="24"/>
          <w:szCs w:val="24"/>
        </w:rPr>
        <w:t>【Ｐｌａn】</w:t>
      </w:r>
    </w:p>
    <w:p w:rsidR="00747365" w:rsidRPr="00092000" w:rsidRDefault="00747365" w:rsidP="00531B3E">
      <w:pPr>
        <w:ind w:leftChars="100" w:left="210" w:firstLineChars="100" w:firstLine="240"/>
        <w:rPr>
          <w:rFonts w:ascii="HG丸ｺﾞｼｯｸM-PRO" w:eastAsia="HG丸ｺﾞｼｯｸM-PRO"/>
          <w:sz w:val="24"/>
          <w:szCs w:val="24"/>
        </w:rPr>
      </w:pPr>
      <w:r w:rsidRPr="00092000">
        <w:rPr>
          <w:rFonts w:ascii="HG丸ｺﾞｼｯｸM-PRO" w:eastAsia="HG丸ｺﾞｼｯｸM-PRO" w:hint="eastAsia"/>
          <w:sz w:val="24"/>
          <w:szCs w:val="24"/>
        </w:rPr>
        <w:t>危険箇所の報告に基づき、合同点検</w:t>
      </w:r>
      <w:r w:rsidR="00C82677" w:rsidRPr="00092000">
        <w:rPr>
          <w:rFonts w:ascii="HG丸ｺﾞｼｯｸM-PRO" w:eastAsia="HG丸ｺﾞｼｯｸM-PRO" w:hint="eastAsia"/>
          <w:sz w:val="24"/>
          <w:szCs w:val="24"/>
        </w:rPr>
        <w:t>を実施し、危険箇所の現場確認と対策案の検討を行います。</w:t>
      </w:r>
    </w:p>
    <w:p w:rsidR="005B24E2" w:rsidRPr="00092000" w:rsidRDefault="00C82677" w:rsidP="0024231A">
      <w:pPr>
        <w:rPr>
          <w:rFonts w:ascii="HG丸ｺﾞｼｯｸM-PRO" w:eastAsia="HG丸ｺﾞｼｯｸM-PRO"/>
          <w:sz w:val="24"/>
          <w:szCs w:val="24"/>
        </w:rPr>
      </w:pPr>
      <w:r w:rsidRPr="00092000">
        <w:rPr>
          <w:rFonts w:ascii="HG丸ｺﾞｼｯｸM-PRO" w:eastAsia="HG丸ｺﾞｼｯｸM-PRO" w:hint="eastAsia"/>
          <w:sz w:val="24"/>
          <w:szCs w:val="24"/>
        </w:rPr>
        <w:t xml:space="preserve">　③</w:t>
      </w:r>
      <w:r w:rsidR="005B24E2" w:rsidRPr="00092000">
        <w:rPr>
          <w:rFonts w:ascii="HG丸ｺﾞｼｯｸM-PRO" w:eastAsia="HG丸ｺﾞｼｯｸM-PRO" w:hint="eastAsia"/>
          <w:sz w:val="24"/>
          <w:szCs w:val="24"/>
        </w:rPr>
        <w:t>対策の決定</w:t>
      </w:r>
      <w:r w:rsidR="008C3211" w:rsidRPr="00092000">
        <w:rPr>
          <w:rFonts w:ascii="HG丸ｺﾞｼｯｸM-PRO" w:eastAsia="HG丸ｺﾞｼｯｸM-PRO" w:hint="eastAsia"/>
          <w:sz w:val="24"/>
          <w:szCs w:val="24"/>
        </w:rPr>
        <w:t>【Ｐｌａｎ】</w:t>
      </w:r>
    </w:p>
    <w:p w:rsidR="00C82677" w:rsidRPr="00092000" w:rsidRDefault="00C82677" w:rsidP="00531B3E">
      <w:pPr>
        <w:ind w:leftChars="100" w:left="210" w:firstLineChars="100" w:firstLine="240"/>
        <w:rPr>
          <w:rFonts w:ascii="HG丸ｺﾞｼｯｸM-PRO" w:eastAsia="HG丸ｺﾞｼｯｸM-PRO"/>
          <w:sz w:val="24"/>
          <w:szCs w:val="24"/>
        </w:rPr>
      </w:pPr>
      <w:r w:rsidRPr="00092000">
        <w:rPr>
          <w:rFonts w:ascii="HG丸ｺﾞｼｯｸM-PRO" w:eastAsia="HG丸ｺﾞｼｯｸM-PRO" w:hint="eastAsia"/>
          <w:sz w:val="24"/>
          <w:szCs w:val="24"/>
        </w:rPr>
        <w:t>危険箇所の具体的かつ効果的な対策</w:t>
      </w:r>
      <w:r w:rsidR="00004661" w:rsidRPr="00092000">
        <w:rPr>
          <w:rFonts w:ascii="HG丸ｺﾞｼｯｸM-PRO" w:eastAsia="HG丸ｺﾞｼｯｸM-PRO" w:hint="eastAsia"/>
          <w:sz w:val="24"/>
          <w:szCs w:val="24"/>
        </w:rPr>
        <w:t>を</w:t>
      </w:r>
      <w:r w:rsidRPr="00092000">
        <w:rPr>
          <w:rFonts w:ascii="HG丸ｺﾞｼｯｸM-PRO" w:eastAsia="HG丸ｺﾞｼｯｸM-PRO" w:hint="eastAsia"/>
          <w:sz w:val="24"/>
          <w:szCs w:val="24"/>
        </w:rPr>
        <w:t>決定</w:t>
      </w:r>
      <w:r w:rsidR="00004661" w:rsidRPr="00092000">
        <w:rPr>
          <w:rFonts w:ascii="HG丸ｺﾞｼｯｸM-PRO" w:eastAsia="HG丸ｺﾞｼｯｸM-PRO" w:hint="eastAsia"/>
          <w:sz w:val="24"/>
          <w:szCs w:val="24"/>
        </w:rPr>
        <w:t>します</w:t>
      </w:r>
      <w:r w:rsidRPr="00092000">
        <w:rPr>
          <w:rFonts w:ascii="HG丸ｺﾞｼｯｸM-PRO" w:eastAsia="HG丸ｺﾞｼｯｸM-PRO" w:hint="eastAsia"/>
          <w:sz w:val="24"/>
          <w:szCs w:val="24"/>
        </w:rPr>
        <w:t>。その際、実施主体となる担当機関、ソフト対策・ハード対策、長期対策・中期対策・短期対策、暫定対策など対策一覧を作成し、計画的に対策を講じます。</w:t>
      </w:r>
    </w:p>
    <w:p w:rsidR="005B24E2" w:rsidRPr="00092000" w:rsidRDefault="005B24E2" w:rsidP="0024231A">
      <w:pPr>
        <w:rPr>
          <w:rFonts w:ascii="HG丸ｺﾞｼｯｸM-PRO" w:eastAsia="HG丸ｺﾞｼｯｸM-PRO"/>
          <w:sz w:val="24"/>
          <w:szCs w:val="24"/>
        </w:rPr>
      </w:pPr>
      <w:r w:rsidRPr="00092000">
        <w:rPr>
          <w:rFonts w:ascii="HG丸ｺﾞｼｯｸM-PRO" w:eastAsia="HG丸ｺﾞｼｯｸM-PRO" w:hint="eastAsia"/>
          <w:sz w:val="24"/>
          <w:szCs w:val="24"/>
        </w:rPr>
        <w:t xml:space="preserve">　④対策の実施</w:t>
      </w:r>
      <w:r w:rsidR="008C3211" w:rsidRPr="00092000">
        <w:rPr>
          <w:rFonts w:ascii="HG丸ｺﾞｼｯｸM-PRO" w:eastAsia="HG丸ｺﾞｼｯｸM-PRO" w:hint="eastAsia"/>
          <w:sz w:val="24"/>
          <w:szCs w:val="24"/>
        </w:rPr>
        <w:t>【Ｄｏ】</w:t>
      </w:r>
    </w:p>
    <w:p w:rsidR="00C82677" w:rsidRPr="00092000" w:rsidRDefault="003D0B93" w:rsidP="00531B3E">
      <w:pPr>
        <w:ind w:firstLineChars="200" w:firstLine="480"/>
        <w:rPr>
          <w:rFonts w:ascii="HG丸ｺﾞｼｯｸM-PRO" w:eastAsia="HG丸ｺﾞｼｯｸM-PRO"/>
          <w:sz w:val="24"/>
          <w:szCs w:val="24"/>
        </w:rPr>
      </w:pPr>
      <w:r w:rsidRPr="00092000">
        <w:rPr>
          <w:rFonts w:ascii="HG丸ｺﾞｼｯｸM-PRO" w:eastAsia="HG丸ｺﾞｼｯｸM-PRO" w:hint="eastAsia"/>
          <w:sz w:val="24"/>
          <w:szCs w:val="24"/>
        </w:rPr>
        <w:t>協議会</w:t>
      </w:r>
      <w:r w:rsidR="005B24E2" w:rsidRPr="00092000">
        <w:rPr>
          <w:rFonts w:ascii="HG丸ｺﾞｼｯｸM-PRO" w:eastAsia="HG丸ｺﾞｼｯｸM-PRO" w:hint="eastAsia"/>
          <w:sz w:val="24"/>
          <w:szCs w:val="24"/>
        </w:rPr>
        <w:t>で決定した対策の方針に基づき、各担当機関で対策を実施します。</w:t>
      </w:r>
    </w:p>
    <w:p w:rsidR="005B24E2" w:rsidRPr="00092000" w:rsidRDefault="005B24E2" w:rsidP="00531B3E">
      <w:pPr>
        <w:ind w:firstLineChars="200" w:firstLine="480"/>
        <w:rPr>
          <w:rFonts w:ascii="HG丸ｺﾞｼｯｸM-PRO" w:eastAsia="HG丸ｺﾞｼｯｸM-PRO"/>
          <w:sz w:val="24"/>
          <w:szCs w:val="24"/>
        </w:rPr>
      </w:pPr>
      <w:r w:rsidRPr="00092000">
        <w:rPr>
          <w:rFonts w:ascii="HG丸ｺﾞｼｯｸM-PRO" w:eastAsia="HG丸ｺﾞｼｯｸM-PRO" w:hint="eastAsia"/>
          <w:sz w:val="24"/>
          <w:szCs w:val="24"/>
        </w:rPr>
        <w:t>実施にあたり支障が</w:t>
      </w:r>
      <w:r w:rsidR="00004661" w:rsidRPr="00092000">
        <w:rPr>
          <w:rFonts w:ascii="HG丸ｺﾞｼｯｸM-PRO" w:eastAsia="HG丸ｺﾞｼｯｸM-PRO" w:hint="eastAsia"/>
          <w:sz w:val="24"/>
          <w:szCs w:val="24"/>
        </w:rPr>
        <w:t>ある</w:t>
      </w:r>
      <w:r w:rsidRPr="00092000">
        <w:rPr>
          <w:rFonts w:ascii="HG丸ｺﾞｼｯｸM-PRO" w:eastAsia="HG丸ｺﾞｼｯｸM-PRO" w:hint="eastAsia"/>
          <w:sz w:val="24"/>
          <w:szCs w:val="24"/>
        </w:rPr>
        <w:t>場合は、</w:t>
      </w:r>
      <w:r w:rsidR="003D0B93" w:rsidRPr="00092000">
        <w:rPr>
          <w:rFonts w:ascii="HG丸ｺﾞｼｯｸM-PRO" w:eastAsia="HG丸ｺﾞｼｯｸM-PRO" w:hint="eastAsia"/>
          <w:sz w:val="24"/>
          <w:szCs w:val="24"/>
        </w:rPr>
        <w:t>協議会</w:t>
      </w:r>
      <w:r w:rsidRPr="00092000">
        <w:rPr>
          <w:rFonts w:ascii="HG丸ｺﾞｼｯｸM-PRO" w:eastAsia="HG丸ｺﾞｼｯｸM-PRO" w:hint="eastAsia"/>
          <w:sz w:val="24"/>
          <w:szCs w:val="24"/>
        </w:rPr>
        <w:t>で改善策等を検討します。</w:t>
      </w:r>
    </w:p>
    <w:p w:rsidR="005B24E2" w:rsidRPr="00092000" w:rsidRDefault="005B24E2" w:rsidP="0024231A">
      <w:pPr>
        <w:rPr>
          <w:rFonts w:ascii="HG丸ｺﾞｼｯｸM-PRO" w:eastAsia="HG丸ｺﾞｼｯｸM-PRO"/>
          <w:sz w:val="24"/>
          <w:szCs w:val="24"/>
        </w:rPr>
      </w:pPr>
      <w:r w:rsidRPr="00092000">
        <w:rPr>
          <w:rFonts w:ascii="HG丸ｺﾞｼｯｸM-PRO" w:eastAsia="HG丸ｺﾞｼｯｸM-PRO" w:hint="eastAsia"/>
          <w:sz w:val="24"/>
          <w:szCs w:val="24"/>
        </w:rPr>
        <w:t xml:space="preserve">　⑤</w:t>
      </w:r>
      <w:r w:rsidR="008C3211" w:rsidRPr="00092000">
        <w:rPr>
          <w:rFonts w:ascii="HG丸ｺﾞｼｯｸM-PRO" w:eastAsia="HG丸ｺﾞｼｯｸM-PRO" w:hint="eastAsia"/>
          <w:sz w:val="24"/>
          <w:szCs w:val="24"/>
        </w:rPr>
        <w:t>対策</w:t>
      </w:r>
      <w:r w:rsidRPr="00092000">
        <w:rPr>
          <w:rFonts w:ascii="HG丸ｺﾞｼｯｸM-PRO" w:eastAsia="HG丸ｺﾞｼｯｸM-PRO" w:hint="eastAsia"/>
          <w:sz w:val="24"/>
          <w:szCs w:val="24"/>
        </w:rPr>
        <w:t>効果の把握</w:t>
      </w:r>
      <w:r w:rsidR="008C3211" w:rsidRPr="00092000">
        <w:rPr>
          <w:rFonts w:ascii="HG丸ｺﾞｼｯｸM-PRO" w:eastAsia="HG丸ｺﾞｼｯｸM-PRO" w:hint="eastAsia"/>
          <w:sz w:val="24"/>
          <w:szCs w:val="24"/>
        </w:rPr>
        <w:t>【Ｃｈｅｃｋ】</w:t>
      </w:r>
    </w:p>
    <w:p w:rsidR="005B24E2" w:rsidRPr="00092000" w:rsidRDefault="005B24E2" w:rsidP="00531B3E">
      <w:pPr>
        <w:ind w:leftChars="100" w:left="210" w:firstLineChars="100" w:firstLine="240"/>
        <w:rPr>
          <w:rFonts w:ascii="HG丸ｺﾞｼｯｸM-PRO" w:eastAsia="HG丸ｺﾞｼｯｸM-PRO"/>
          <w:sz w:val="24"/>
          <w:szCs w:val="24"/>
        </w:rPr>
      </w:pPr>
      <w:r w:rsidRPr="00092000">
        <w:rPr>
          <w:rFonts w:ascii="HG丸ｺﾞｼｯｸM-PRO" w:eastAsia="HG丸ｺﾞｼｯｸM-PRO" w:hint="eastAsia"/>
          <w:sz w:val="24"/>
          <w:szCs w:val="24"/>
        </w:rPr>
        <w:t>危険箇所の対策後における効果を評価するため、</w:t>
      </w:r>
      <w:r w:rsidR="008C3211" w:rsidRPr="00092000">
        <w:rPr>
          <w:rFonts w:ascii="HG丸ｺﾞｼｯｸM-PRO" w:eastAsia="HG丸ｺﾞｼｯｸM-PRO" w:hint="eastAsia"/>
          <w:sz w:val="24"/>
          <w:szCs w:val="24"/>
        </w:rPr>
        <w:t>対策</w:t>
      </w:r>
      <w:r w:rsidR="0051108B" w:rsidRPr="00092000">
        <w:rPr>
          <w:rFonts w:ascii="HG丸ｺﾞｼｯｸM-PRO" w:eastAsia="HG丸ｺﾞｼｯｸM-PRO" w:hint="eastAsia"/>
          <w:sz w:val="24"/>
          <w:szCs w:val="24"/>
        </w:rPr>
        <w:t>内容や進捗状況を関係機関で共有し</w:t>
      </w:r>
      <w:r w:rsidRPr="00092000">
        <w:rPr>
          <w:rFonts w:ascii="HG丸ｺﾞｼｯｸM-PRO" w:eastAsia="HG丸ｺﾞｼｯｸM-PRO" w:hint="eastAsia"/>
          <w:sz w:val="24"/>
          <w:szCs w:val="24"/>
        </w:rPr>
        <w:t>、必要に応じて</w:t>
      </w:r>
      <w:r w:rsidR="0051108B" w:rsidRPr="00092000">
        <w:rPr>
          <w:rFonts w:ascii="HG丸ｺﾞｼｯｸM-PRO" w:eastAsia="HG丸ｺﾞｼｯｸM-PRO" w:hint="eastAsia"/>
          <w:sz w:val="24"/>
          <w:szCs w:val="24"/>
        </w:rPr>
        <w:t>通学路</w:t>
      </w:r>
      <w:r w:rsidR="006C01EC" w:rsidRPr="00092000">
        <w:rPr>
          <w:rFonts w:ascii="HG丸ｺﾞｼｯｸM-PRO" w:eastAsia="HG丸ｺﾞｼｯｸM-PRO" w:hint="eastAsia"/>
          <w:sz w:val="24"/>
          <w:szCs w:val="24"/>
        </w:rPr>
        <w:t>交通</w:t>
      </w:r>
      <w:r w:rsidR="0051108B" w:rsidRPr="00092000">
        <w:rPr>
          <w:rFonts w:ascii="HG丸ｺﾞｼｯｸM-PRO" w:eastAsia="HG丸ｺﾞｼｯｸM-PRO" w:hint="eastAsia"/>
          <w:sz w:val="24"/>
          <w:szCs w:val="24"/>
        </w:rPr>
        <w:t>安全推進</w:t>
      </w:r>
      <w:r w:rsidR="003D0B93" w:rsidRPr="00092000">
        <w:rPr>
          <w:rFonts w:ascii="HG丸ｺﾞｼｯｸM-PRO" w:eastAsia="HG丸ｺﾞｼｯｸM-PRO" w:hint="eastAsia"/>
          <w:sz w:val="24"/>
          <w:szCs w:val="24"/>
        </w:rPr>
        <w:t>協議会</w:t>
      </w:r>
      <w:r w:rsidR="0051108B" w:rsidRPr="00092000">
        <w:rPr>
          <w:rFonts w:ascii="HG丸ｺﾞｼｯｸM-PRO" w:eastAsia="HG丸ｺﾞｼｯｸM-PRO" w:hint="eastAsia"/>
          <w:sz w:val="24"/>
          <w:szCs w:val="24"/>
        </w:rPr>
        <w:t>で効果を検証</w:t>
      </w:r>
      <w:r w:rsidRPr="00092000">
        <w:rPr>
          <w:rFonts w:ascii="HG丸ｺﾞｼｯｸM-PRO" w:eastAsia="HG丸ｺﾞｼｯｸM-PRO" w:hint="eastAsia"/>
          <w:sz w:val="24"/>
          <w:szCs w:val="24"/>
        </w:rPr>
        <w:t>します。</w:t>
      </w:r>
    </w:p>
    <w:p w:rsidR="005B24E2" w:rsidRPr="00092000" w:rsidRDefault="005B24E2" w:rsidP="0024231A">
      <w:pPr>
        <w:rPr>
          <w:rFonts w:ascii="HG丸ｺﾞｼｯｸM-PRO" w:eastAsia="HG丸ｺﾞｼｯｸM-PRO"/>
          <w:sz w:val="24"/>
          <w:szCs w:val="24"/>
        </w:rPr>
      </w:pPr>
      <w:r w:rsidRPr="00092000">
        <w:rPr>
          <w:rFonts w:ascii="HG丸ｺﾞｼｯｸM-PRO" w:eastAsia="HG丸ｺﾞｼｯｸM-PRO" w:hint="eastAsia"/>
          <w:sz w:val="24"/>
          <w:szCs w:val="24"/>
        </w:rPr>
        <w:lastRenderedPageBreak/>
        <w:t xml:space="preserve">　⑥対策の改善・充実</w:t>
      </w:r>
      <w:r w:rsidR="008C3211" w:rsidRPr="00092000">
        <w:rPr>
          <w:rFonts w:ascii="HG丸ｺﾞｼｯｸM-PRO" w:eastAsia="HG丸ｺﾞｼｯｸM-PRO" w:hint="eastAsia"/>
          <w:sz w:val="24"/>
          <w:szCs w:val="24"/>
        </w:rPr>
        <w:t>【Ａｃ</w:t>
      </w:r>
      <w:r w:rsidR="001078B8" w:rsidRPr="00092000">
        <w:rPr>
          <w:rFonts w:ascii="HG丸ｺﾞｼｯｸM-PRO" w:eastAsia="HG丸ｺﾞｼｯｸM-PRO" w:hint="eastAsia"/>
          <w:sz w:val="24"/>
          <w:szCs w:val="24"/>
        </w:rPr>
        <w:t>ｔ</w:t>
      </w:r>
      <w:r w:rsidR="008C3211" w:rsidRPr="00092000">
        <w:rPr>
          <w:rFonts w:ascii="HG丸ｺﾞｼｯｸM-PRO" w:eastAsia="HG丸ｺﾞｼｯｸM-PRO" w:hint="eastAsia"/>
          <w:sz w:val="24"/>
          <w:szCs w:val="24"/>
        </w:rPr>
        <w:t>ion】</w:t>
      </w:r>
    </w:p>
    <w:p w:rsidR="005B24E2" w:rsidRPr="00092000" w:rsidRDefault="005B24E2" w:rsidP="00531B3E">
      <w:pPr>
        <w:ind w:leftChars="100" w:left="210" w:firstLineChars="100" w:firstLine="240"/>
        <w:rPr>
          <w:rFonts w:ascii="HG丸ｺﾞｼｯｸM-PRO" w:eastAsia="HG丸ｺﾞｼｯｸM-PRO"/>
          <w:sz w:val="24"/>
          <w:szCs w:val="24"/>
        </w:rPr>
      </w:pPr>
      <w:r w:rsidRPr="00092000">
        <w:rPr>
          <w:rFonts w:ascii="HG丸ｺﾞｼｯｸM-PRO" w:eastAsia="HG丸ｺﾞｼｯｸM-PRO" w:hint="eastAsia"/>
          <w:sz w:val="24"/>
          <w:szCs w:val="24"/>
        </w:rPr>
        <w:t>対策実施後も合同点検や効果の検討結果を踏まえ、必要に応じて対策の改善</w:t>
      </w:r>
      <w:r w:rsidR="001C6536" w:rsidRPr="00092000">
        <w:rPr>
          <w:rFonts w:ascii="HG丸ｺﾞｼｯｸM-PRO" w:eastAsia="HG丸ｺﾞｼｯｸM-PRO" w:hint="eastAsia"/>
          <w:sz w:val="24"/>
          <w:szCs w:val="24"/>
        </w:rPr>
        <w:t>を図ります。</w:t>
      </w:r>
    </w:p>
    <w:p w:rsidR="001C6536" w:rsidRPr="00092000" w:rsidRDefault="001C6536" w:rsidP="0024231A">
      <w:pPr>
        <w:rPr>
          <w:rFonts w:ascii="HG丸ｺﾞｼｯｸM-PRO" w:eastAsia="HG丸ｺﾞｼｯｸM-PRO"/>
          <w:sz w:val="24"/>
          <w:szCs w:val="24"/>
        </w:rPr>
      </w:pPr>
    </w:p>
    <w:p w:rsidR="001C6536" w:rsidRPr="00092000" w:rsidRDefault="007826A5" w:rsidP="0024231A">
      <w:pPr>
        <w:rPr>
          <w:rFonts w:ascii="HG丸ｺﾞｼｯｸM-PRO" w:eastAsia="HG丸ｺﾞｼｯｸM-PRO"/>
          <w:sz w:val="24"/>
          <w:szCs w:val="24"/>
        </w:rPr>
      </w:pPr>
      <w:r w:rsidRPr="00092000">
        <w:rPr>
          <w:rFonts w:ascii="HG丸ｺﾞｼｯｸM-PRO" w:eastAsia="HG丸ｺﾞｼｯｸM-PRO" w:hint="eastAsia"/>
          <w:sz w:val="24"/>
          <w:szCs w:val="24"/>
        </w:rPr>
        <w:t>４．</w:t>
      </w:r>
      <w:r w:rsidR="001C6536" w:rsidRPr="00092000">
        <w:rPr>
          <w:rFonts w:ascii="HG丸ｺﾞｼｯｸM-PRO" w:eastAsia="HG丸ｺﾞｼｯｸM-PRO" w:hint="eastAsia"/>
          <w:sz w:val="24"/>
          <w:szCs w:val="24"/>
        </w:rPr>
        <w:t>箇所図、箇所一覧表の公表</w:t>
      </w:r>
    </w:p>
    <w:p w:rsidR="000C7E50" w:rsidRPr="00092000" w:rsidRDefault="001C6536" w:rsidP="00387583">
      <w:pPr>
        <w:ind w:firstLineChars="100" w:firstLine="240"/>
        <w:rPr>
          <w:rFonts w:ascii="HG丸ｺﾞｼｯｸM-PRO" w:eastAsia="HG丸ｺﾞｼｯｸM-PRO"/>
          <w:sz w:val="24"/>
          <w:szCs w:val="24"/>
        </w:rPr>
      </w:pPr>
      <w:r w:rsidRPr="00092000">
        <w:rPr>
          <w:rFonts w:ascii="HG丸ｺﾞｼｯｸM-PRO" w:eastAsia="HG丸ｺﾞｼｯｸM-PRO" w:hint="eastAsia"/>
          <w:sz w:val="24"/>
          <w:szCs w:val="24"/>
        </w:rPr>
        <w:t>学校ごと</w:t>
      </w:r>
      <w:r w:rsidR="0049782E" w:rsidRPr="00092000">
        <w:rPr>
          <w:rFonts w:ascii="HG丸ｺﾞｼｯｸM-PRO" w:eastAsia="HG丸ｺﾞｼｯｸM-PRO" w:hint="eastAsia"/>
          <w:sz w:val="24"/>
          <w:szCs w:val="24"/>
        </w:rPr>
        <w:t>の点検結果や対策内容については、関係者間で認識を共有するために</w:t>
      </w:r>
      <w:r w:rsidRPr="00092000">
        <w:rPr>
          <w:rFonts w:ascii="HG丸ｺﾞｼｯｸM-PRO" w:eastAsia="HG丸ｺﾞｼｯｸM-PRO" w:hint="eastAsia"/>
          <w:sz w:val="24"/>
          <w:szCs w:val="24"/>
        </w:rPr>
        <w:t>学校ごとの「対策一覧表」を作成し、</w:t>
      </w:r>
      <w:r w:rsidR="00F20909" w:rsidRPr="00092000">
        <w:rPr>
          <w:rFonts w:ascii="HG丸ｺﾞｼｯｸM-PRO" w:eastAsia="HG丸ｺﾞｼｯｸM-PRO" w:hint="eastAsia"/>
          <w:sz w:val="24"/>
          <w:szCs w:val="24"/>
        </w:rPr>
        <w:t>各学校への報告をもって</w:t>
      </w:r>
      <w:r w:rsidRPr="00092000">
        <w:rPr>
          <w:rFonts w:ascii="HG丸ｺﾞｼｯｸM-PRO" w:eastAsia="HG丸ｺﾞｼｯｸM-PRO" w:hint="eastAsia"/>
          <w:sz w:val="24"/>
          <w:szCs w:val="24"/>
        </w:rPr>
        <w:t>公表します。</w:t>
      </w:r>
    </w:p>
    <w:sectPr w:rsidR="000C7E50" w:rsidRPr="00092000" w:rsidSect="0027078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221" w:rsidRDefault="00E33221" w:rsidP="000014CD">
      <w:r>
        <w:separator/>
      </w:r>
    </w:p>
  </w:endnote>
  <w:endnote w:type="continuationSeparator" w:id="0">
    <w:p w:rsidR="00E33221" w:rsidRDefault="00E33221" w:rsidP="00001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221" w:rsidRDefault="00E33221" w:rsidP="000014CD">
      <w:r>
        <w:separator/>
      </w:r>
    </w:p>
  </w:footnote>
  <w:footnote w:type="continuationSeparator" w:id="0">
    <w:p w:rsidR="00E33221" w:rsidRDefault="00E33221" w:rsidP="000014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8DE"/>
    <w:rsid w:val="000014CD"/>
    <w:rsid w:val="00004661"/>
    <w:rsid w:val="00021E23"/>
    <w:rsid w:val="0002659B"/>
    <w:rsid w:val="00092000"/>
    <w:rsid w:val="000C7E50"/>
    <w:rsid w:val="001078B8"/>
    <w:rsid w:val="00115F7B"/>
    <w:rsid w:val="001374AF"/>
    <w:rsid w:val="001448DE"/>
    <w:rsid w:val="00144D66"/>
    <w:rsid w:val="0018645C"/>
    <w:rsid w:val="001C6536"/>
    <w:rsid w:val="00205133"/>
    <w:rsid w:val="0024231A"/>
    <w:rsid w:val="00270789"/>
    <w:rsid w:val="00291ECC"/>
    <w:rsid w:val="00387583"/>
    <w:rsid w:val="003C275F"/>
    <w:rsid w:val="003D0B93"/>
    <w:rsid w:val="003E4F18"/>
    <w:rsid w:val="0049782E"/>
    <w:rsid w:val="004B554F"/>
    <w:rsid w:val="004F3791"/>
    <w:rsid w:val="0051108B"/>
    <w:rsid w:val="00531B3E"/>
    <w:rsid w:val="005B24E2"/>
    <w:rsid w:val="00615B1C"/>
    <w:rsid w:val="00654DB5"/>
    <w:rsid w:val="006C01EC"/>
    <w:rsid w:val="006D4E18"/>
    <w:rsid w:val="00717504"/>
    <w:rsid w:val="007260C5"/>
    <w:rsid w:val="00747365"/>
    <w:rsid w:val="007826A5"/>
    <w:rsid w:val="008935CD"/>
    <w:rsid w:val="008B2283"/>
    <w:rsid w:val="008C3211"/>
    <w:rsid w:val="00937032"/>
    <w:rsid w:val="00A4714D"/>
    <w:rsid w:val="00B66FA0"/>
    <w:rsid w:val="00C53AB7"/>
    <w:rsid w:val="00C82677"/>
    <w:rsid w:val="00C91D99"/>
    <w:rsid w:val="00D30976"/>
    <w:rsid w:val="00E33221"/>
    <w:rsid w:val="00EE7AAF"/>
    <w:rsid w:val="00EF3926"/>
    <w:rsid w:val="00F20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874254C-FC16-4565-999C-81C1D72A6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448DE"/>
  </w:style>
  <w:style w:type="character" w:customStyle="1" w:styleId="a4">
    <w:name w:val="日付 (文字)"/>
    <w:basedOn w:val="a0"/>
    <w:link w:val="a3"/>
    <w:uiPriority w:val="99"/>
    <w:semiHidden/>
    <w:rsid w:val="001448DE"/>
  </w:style>
  <w:style w:type="paragraph" w:styleId="a5">
    <w:name w:val="header"/>
    <w:basedOn w:val="a"/>
    <w:link w:val="a6"/>
    <w:uiPriority w:val="99"/>
    <w:unhideWhenUsed/>
    <w:rsid w:val="000014CD"/>
    <w:pPr>
      <w:tabs>
        <w:tab w:val="center" w:pos="4252"/>
        <w:tab w:val="right" w:pos="8504"/>
      </w:tabs>
      <w:snapToGrid w:val="0"/>
    </w:pPr>
  </w:style>
  <w:style w:type="character" w:customStyle="1" w:styleId="a6">
    <w:name w:val="ヘッダー (文字)"/>
    <w:basedOn w:val="a0"/>
    <w:link w:val="a5"/>
    <w:uiPriority w:val="99"/>
    <w:rsid w:val="000014CD"/>
  </w:style>
  <w:style w:type="paragraph" w:styleId="a7">
    <w:name w:val="footer"/>
    <w:basedOn w:val="a"/>
    <w:link w:val="a8"/>
    <w:uiPriority w:val="99"/>
    <w:unhideWhenUsed/>
    <w:rsid w:val="000014CD"/>
    <w:pPr>
      <w:tabs>
        <w:tab w:val="center" w:pos="4252"/>
        <w:tab w:val="right" w:pos="8504"/>
      </w:tabs>
      <w:snapToGrid w:val="0"/>
    </w:pPr>
  </w:style>
  <w:style w:type="character" w:customStyle="1" w:styleId="a8">
    <w:name w:val="フッター (文字)"/>
    <w:basedOn w:val="a0"/>
    <w:link w:val="a7"/>
    <w:uiPriority w:val="99"/>
    <w:rsid w:val="000014CD"/>
  </w:style>
  <w:style w:type="paragraph" w:styleId="a9">
    <w:name w:val="Balloon Text"/>
    <w:basedOn w:val="a"/>
    <w:link w:val="aa"/>
    <w:uiPriority w:val="99"/>
    <w:semiHidden/>
    <w:unhideWhenUsed/>
    <w:rsid w:val="00115F7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15F7B"/>
    <w:rPr>
      <w:rFonts w:asciiTheme="majorHAnsi" w:eastAsiaTheme="majorEastAsia" w:hAnsiTheme="majorHAnsi" w:cstheme="majorBidi"/>
      <w:sz w:val="18"/>
      <w:szCs w:val="18"/>
    </w:rPr>
  </w:style>
  <w:style w:type="paragraph" w:styleId="Web">
    <w:name w:val="Normal (Web)"/>
    <w:basedOn w:val="a"/>
    <w:uiPriority w:val="99"/>
    <w:semiHidden/>
    <w:unhideWhenUsed/>
    <w:rsid w:val="003C27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191</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yoshinori kokubo</dc:creator>
  <cp:lastModifiedBy>RDSH1-INET</cp:lastModifiedBy>
  <cp:revision>3</cp:revision>
  <dcterms:created xsi:type="dcterms:W3CDTF">2021-09-16T06:18:00Z</dcterms:created>
  <dcterms:modified xsi:type="dcterms:W3CDTF">2021-09-16T06:30:00Z</dcterms:modified>
</cp:coreProperties>
</file>