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E6" w:rsidRDefault="000B20D2" w:rsidP="000B20D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遅延理由書</w:t>
      </w:r>
    </w:p>
    <w:p w:rsidR="000B20D2" w:rsidRDefault="00292390" w:rsidP="000B20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20D2">
        <w:rPr>
          <w:rFonts w:hint="eastAsia"/>
          <w:sz w:val="24"/>
          <w:szCs w:val="24"/>
        </w:rPr>
        <w:t xml:space="preserve">　　年　　月　　日</w:t>
      </w:r>
    </w:p>
    <w:p w:rsidR="000B20D2" w:rsidRDefault="000B20D2" w:rsidP="000B20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　殿</w:t>
      </w:r>
    </w:p>
    <w:p w:rsidR="000B20D2" w:rsidRDefault="000B20D2" w:rsidP="000B20D2">
      <w:pPr>
        <w:jc w:val="left"/>
        <w:rPr>
          <w:sz w:val="24"/>
          <w:szCs w:val="24"/>
        </w:rPr>
      </w:pPr>
    </w:p>
    <w:p w:rsidR="000B20D2" w:rsidRDefault="000B20D2" w:rsidP="000B20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</w:t>
      </w:r>
    </w:p>
    <w:p w:rsidR="000B20D2" w:rsidRDefault="000B20D2" w:rsidP="000B20D2">
      <w:pPr>
        <w:jc w:val="right"/>
        <w:rPr>
          <w:sz w:val="24"/>
          <w:szCs w:val="24"/>
        </w:rPr>
      </w:pPr>
    </w:p>
    <w:p w:rsidR="000B20D2" w:rsidRDefault="00292390" w:rsidP="000B20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</w:t>
      </w:r>
    </w:p>
    <w:p w:rsidR="000B20D2" w:rsidRDefault="000B20D2" w:rsidP="000B20D2">
      <w:pPr>
        <w:jc w:val="right"/>
        <w:rPr>
          <w:sz w:val="24"/>
          <w:szCs w:val="24"/>
        </w:rPr>
      </w:pPr>
    </w:p>
    <w:p w:rsidR="000B20D2" w:rsidRDefault="000B20D2" w:rsidP="000B20D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特定建設作業実施届出書の遅延について</w:t>
      </w:r>
    </w:p>
    <w:p w:rsidR="000B20D2" w:rsidRDefault="000B20D2" w:rsidP="000B20D2">
      <w:pPr>
        <w:jc w:val="center"/>
        <w:rPr>
          <w:sz w:val="28"/>
          <w:szCs w:val="28"/>
        </w:rPr>
      </w:pPr>
    </w:p>
    <w:p w:rsidR="00A0071B" w:rsidRDefault="000B20D2" w:rsidP="00A007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2390">
        <w:rPr>
          <w:rFonts w:hint="eastAsia"/>
          <w:sz w:val="24"/>
          <w:szCs w:val="24"/>
        </w:rPr>
        <w:t>騒音規制法、振動規制法、</w:t>
      </w:r>
      <w:r>
        <w:rPr>
          <w:rFonts w:hint="eastAsia"/>
          <w:sz w:val="24"/>
          <w:szCs w:val="24"/>
        </w:rPr>
        <w:t>県民の生活環境の保全等に関する条例の規定に基づき、所定の期間内に届出なければならないところ、</w:t>
      </w:r>
      <w:r w:rsidR="0071356B">
        <w:rPr>
          <w:rFonts w:hint="eastAsia"/>
          <w:sz w:val="24"/>
          <w:szCs w:val="24"/>
        </w:rPr>
        <w:t>条例</w:t>
      </w:r>
      <w:r>
        <w:rPr>
          <w:rFonts w:hint="eastAsia"/>
          <w:sz w:val="24"/>
          <w:szCs w:val="24"/>
        </w:rPr>
        <w:t>の認識不足のため届出期間を失したことをお詫びします。</w:t>
      </w:r>
      <w:r w:rsidR="00A0071B">
        <w:rPr>
          <w:rFonts w:hint="eastAsia"/>
          <w:sz w:val="24"/>
          <w:szCs w:val="24"/>
        </w:rPr>
        <w:t>今後は、このようなことが発生しないよう十分注意します。</w:t>
      </w:r>
    </w:p>
    <w:p w:rsidR="000B20D2" w:rsidRPr="00A0071B" w:rsidRDefault="000B20D2" w:rsidP="000B20D2">
      <w:pPr>
        <w:jc w:val="left"/>
        <w:rPr>
          <w:sz w:val="24"/>
          <w:szCs w:val="24"/>
        </w:rPr>
      </w:pPr>
    </w:p>
    <w:sectPr w:rsidR="000B20D2" w:rsidRPr="00A00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D2"/>
    <w:rsid w:val="000B20D2"/>
    <w:rsid w:val="00292390"/>
    <w:rsid w:val="0071356B"/>
    <w:rsid w:val="0083771A"/>
    <w:rsid w:val="00A0071B"/>
    <w:rsid w:val="00AA5CE6"/>
    <w:rsid w:val="00F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3A6968-FA06-4682-BFA4-9A399DF9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7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H25-NPC-149;環境政策課</dc:creator>
  <cp:lastModifiedBy>RDSH1-INET</cp:lastModifiedBy>
  <cp:revision>2</cp:revision>
  <cp:lastPrinted>2021-01-07T23:57:00Z</cp:lastPrinted>
  <dcterms:created xsi:type="dcterms:W3CDTF">2021-01-07T23:57:00Z</dcterms:created>
  <dcterms:modified xsi:type="dcterms:W3CDTF">2021-01-07T23:57:00Z</dcterms:modified>
</cp:coreProperties>
</file>